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43" w:rsidRPr="00DC6B43" w:rsidRDefault="0088160F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Charts Japon du 1</w:t>
      </w:r>
      <w:r w:rsidRPr="0088160F">
        <w:rPr>
          <w:b/>
          <w:sz w:val="44"/>
          <w:vertAlign w:val="superscript"/>
        </w:rPr>
        <w:t>er</w:t>
      </w:r>
      <w:r>
        <w:rPr>
          <w:b/>
          <w:sz w:val="44"/>
        </w:rPr>
        <w:t xml:space="preserve"> </w:t>
      </w:r>
      <w:r w:rsidR="00791265">
        <w:rPr>
          <w:b/>
          <w:sz w:val="44"/>
        </w:rPr>
        <w:t xml:space="preserve">au </w:t>
      </w:r>
      <w:r>
        <w:rPr>
          <w:b/>
          <w:sz w:val="44"/>
        </w:rPr>
        <w:t>7 février</w:t>
      </w:r>
    </w:p>
    <w:p w:rsidR="00DC6B43" w:rsidRPr="00DC6B43" w:rsidRDefault="0088160F" w:rsidP="00DC6B43">
      <w:pPr>
        <w:pStyle w:val="NoSpacing"/>
        <w:jc w:val="center"/>
        <w:rPr>
          <w:b/>
          <w:sz w:val="44"/>
        </w:rPr>
      </w:pPr>
      <w:r>
        <w:rPr>
          <w:b/>
          <w:sz w:val="44"/>
        </w:rPr>
        <w:t>Semaine 06</w:t>
      </w:r>
      <w:r w:rsidR="00776A92">
        <w:rPr>
          <w:b/>
          <w:sz w:val="44"/>
        </w:rPr>
        <w:t xml:space="preserve"> – 2010</w:t>
      </w:r>
    </w:p>
    <w:p w:rsidR="00DC6B43" w:rsidRPr="00231949" w:rsidRDefault="00DC6B43" w:rsidP="00DC6B43">
      <w:pPr>
        <w:pStyle w:val="NoSpacing"/>
        <w:jc w:val="center"/>
        <w:rPr>
          <w:sz w:val="10"/>
        </w:rPr>
      </w:pPr>
    </w:p>
    <w:p w:rsidR="00885390" w:rsidRDefault="002E6F7E" w:rsidP="00DC6B43">
      <w:pPr>
        <w:pStyle w:val="NoSpacing"/>
        <w:jc w:val="center"/>
        <w:rPr>
          <w:b/>
          <w:sz w:val="24"/>
          <w:u w:val="single"/>
        </w:rPr>
      </w:pPr>
      <w:r w:rsidRPr="002E6F7E">
        <w:rPr>
          <w:noProof/>
          <w:sz w:val="24"/>
          <w:lang w:eastAsia="fr-FR"/>
        </w:rPr>
        <w:drawing>
          <wp:inline distT="0" distB="0" distL="0" distR="0">
            <wp:extent cx="6315075" cy="4034866"/>
            <wp:effectExtent l="19050" t="0" r="9525" b="0"/>
            <wp:docPr id="2" name="Picture 1" descr="un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0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262" cy="40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390" w:rsidRPr="00231949" w:rsidRDefault="00885390" w:rsidP="00DC6B43">
      <w:pPr>
        <w:pStyle w:val="NoSpacing"/>
        <w:jc w:val="center"/>
        <w:rPr>
          <w:sz w:val="10"/>
        </w:rPr>
      </w:pPr>
    </w:p>
    <w:p w:rsidR="00DC6B43" w:rsidRPr="00DC6B43" w:rsidRDefault="00DC6B43" w:rsidP="00DC6B43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Software</w:t>
      </w:r>
    </w:p>
    <w:p w:rsidR="00DC6B43" w:rsidRPr="00231949" w:rsidRDefault="00DC6B43" w:rsidP="00DC6B43">
      <w:pPr>
        <w:pStyle w:val="NoSpacing"/>
        <w:jc w:val="center"/>
        <w:rPr>
          <w:sz w:val="12"/>
        </w:rPr>
      </w:pPr>
    </w:p>
    <w:tbl>
      <w:tblPr>
        <w:tblStyle w:val="MediumShading1-Accent11"/>
        <w:tblW w:w="10261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9"/>
        <w:gridCol w:w="3623"/>
        <w:gridCol w:w="757"/>
        <w:gridCol w:w="1673"/>
        <w:gridCol w:w="710"/>
        <w:gridCol w:w="1471"/>
        <w:gridCol w:w="1348"/>
      </w:tblGrid>
      <w:tr w:rsidR="0088160F" w:rsidTr="0088160F">
        <w:trPr>
          <w:cnfStyle w:val="100000000000"/>
          <w:jc w:val="center"/>
        </w:trPr>
        <w:tc>
          <w:tcPr>
            <w:cnfStyle w:val="001000000000"/>
            <w:tcW w:w="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3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16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7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  <w:tc>
          <w:tcPr>
            <w:tcW w:w="1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3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160F" w:rsidRDefault="0088160F" w:rsidP="0088160F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88160F" w:rsidRPr="0080084E" w:rsidTr="0088160F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0084E">
              <w:rPr>
                <w:b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295 405</w:t>
            </w:r>
          </w:p>
        </w:tc>
      </w:tr>
      <w:tr w:rsidR="0088160F" w:rsidRPr="00C57F8C" w:rsidTr="0088160F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rPr>
                <w:sz w:val="24"/>
                <w:szCs w:val="24"/>
                <w:lang w:val="en-US"/>
              </w:rPr>
            </w:pPr>
            <w:r w:rsidRPr="00C57F8C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C57F8C">
              <w:rPr>
                <w:b/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189 802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1 096 260</w:t>
            </w:r>
          </w:p>
        </w:tc>
      </w:tr>
      <w:tr w:rsidR="0088160F" w:rsidRPr="0080084E" w:rsidTr="0088160F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3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Star Ocean 4 : The Last Hope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72 026</w:t>
            </w:r>
          </w:p>
        </w:tc>
      </w:tr>
      <w:tr w:rsidR="0088160F" w:rsidRPr="00C57F8C" w:rsidTr="0088160F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rPr>
                <w:sz w:val="24"/>
                <w:szCs w:val="24"/>
              </w:rPr>
            </w:pPr>
            <w:r w:rsidRPr="00C57F8C">
              <w:rPr>
                <w:sz w:val="24"/>
                <w:szCs w:val="24"/>
              </w:rPr>
              <w:t>4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C57F8C">
              <w:rPr>
                <w:b/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C57F8C">
              <w:rPr>
                <w:b/>
                <w:sz w:val="24"/>
                <w:szCs w:val="24"/>
                <w:lang w:val="en-US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C57F8C">
              <w:rPr>
                <w:b/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 w:rsidRPr="00C57F8C">
              <w:rPr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62 174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3 263 191</w:t>
            </w:r>
          </w:p>
        </w:tc>
      </w:tr>
      <w:tr w:rsidR="0088160F" w:rsidRPr="00C57F8C" w:rsidTr="0088160F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rPr>
                <w:sz w:val="24"/>
                <w:szCs w:val="24"/>
              </w:rPr>
            </w:pPr>
            <w:r w:rsidRPr="00C57F8C">
              <w:rPr>
                <w:sz w:val="24"/>
                <w:szCs w:val="24"/>
              </w:rPr>
              <w:t>5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cnfStyle w:val="00000010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Tomodachi Collection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38 164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2 779 685</w:t>
            </w:r>
          </w:p>
        </w:tc>
      </w:tr>
      <w:tr w:rsidR="0088160F" w:rsidRPr="00C57F8C" w:rsidTr="0088160F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rPr>
                <w:sz w:val="24"/>
                <w:szCs w:val="24"/>
              </w:rPr>
            </w:pPr>
            <w:r w:rsidRPr="00C57F8C">
              <w:rPr>
                <w:sz w:val="24"/>
                <w:szCs w:val="24"/>
              </w:rPr>
              <w:t>6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Wii Fit Plus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27 104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1 610 156</w:t>
            </w:r>
          </w:p>
        </w:tc>
      </w:tr>
      <w:tr w:rsidR="0088160F" w:rsidRPr="0080084E" w:rsidTr="0088160F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0084E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25 460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143 548</w:t>
            </w:r>
          </w:p>
        </w:tc>
      </w:tr>
      <w:tr w:rsidR="0088160F" w:rsidRPr="0080084E" w:rsidTr="0088160F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0084E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Pop’n Music Portable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Konami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2819" w:type="dxa"/>
            <w:gridSpan w:val="2"/>
            <w:tcBorders>
              <w:lef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19 138</w:t>
            </w:r>
          </w:p>
        </w:tc>
      </w:tr>
      <w:tr w:rsidR="0088160F" w:rsidRPr="0080084E" w:rsidTr="0088160F">
        <w:trPr>
          <w:cnfStyle w:val="00000010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0084E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80084E">
              <w:rPr>
                <w:sz w:val="24"/>
                <w:szCs w:val="24"/>
                <w:lang w:val="en-US"/>
              </w:rPr>
              <w:t>Kingdom Hearts : Birth by Sleep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88160F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14 780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80084E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727 938</w:t>
            </w:r>
          </w:p>
        </w:tc>
      </w:tr>
      <w:tr w:rsidR="0088160F" w:rsidRPr="00C57F8C" w:rsidTr="0088160F">
        <w:trPr>
          <w:cnfStyle w:val="000000010000"/>
          <w:jc w:val="center"/>
        </w:trPr>
        <w:tc>
          <w:tcPr>
            <w:cnfStyle w:val="001000000000"/>
            <w:tcW w:w="679" w:type="dxa"/>
            <w:tcBorders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rPr>
                <w:sz w:val="24"/>
                <w:szCs w:val="24"/>
              </w:rPr>
            </w:pPr>
            <w:r w:rsidRPr="00C57F8C">
              <w:rPr>
                <w:sz w:val="24"/>
                <w:szCs w:val="24"/>
              </w:rPr>
              <w:t>10</w:t>
            </w:r>
          </w:p>
        </w:tc>
        <w:tc>
          <w:tcPr>
            <w:tcW w:w="362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Wii Sports Resort</w:t>
            </w:r>
          </w:p>
        </w:tc>
        <w:tc>
          <w:tcPr>
            <w:tcW w:w="757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673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710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471" w:type="dxa"/>
            <w:tcBorders>
              <w:left w:val="none" w:sz="0" w:space="0" w:color="auto"/>
              <w:right w:val="none" w:sz="0" w:space="0" w:color="auto"/>
            </w:tcBorders>
          </w:tcPr>
          <w:p w:rsidR="0088160F" w:rsidRPr="00C57F8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13 314</w:t>
            </w:r>
          </w:p>
        </w:tc>
        <w:tc>
          <w:tcPr>
            <w:tcW w:w="1348" w:type="dxa"/>
            <w:tcBorders>
              <w:left w:val="none" w:sz="0" w:space="0" w:color="auto"/>
            </w:tcBorders>
          </w:tcPr>
          <w:p w:rsidR="0088160F" w:rsidRPr="00C57F8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C57F8C">
              <w:rPr>
                <w:b/>
                <w:sz w:val="24"/>
                <w:szCs w:val="24"/>
              </w:rPr>
              <w:t>1 735 000</w:t>
            </w:r>
          </w:p>
        </w:tc>
      </w:tr>
    </w:tbl>
    <w:p w:rsidR="005E3C66" w:rsidRPr="00231949" w:rsidRDefault="005E3C66" w:rsidP="00DC6B43">
      <w:pPr>
        <w:pStyle w:val="NoSpacing"/>
        <w:rPr>
          <w:sz w:val="10"/>
          <w:szCs w:val="24"/>
          <w:lang w:val="en-US"/>
        </w:rPr>
      </w:pPr>
    </w:p>
    <w:p w:rsidR="0029552F" w:rsidRPr="00DC6B43" w:rsidRDefault="0042787D" w:rsidP="0029552F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Statistiques supplémentaires</w:t>
      </w:r>
    </w:p>
    <w:p w:rsidR="0029552F" w:rsidRPr="00231949" w:rsidRDefault="0029552F" w:rsidP="0029552F">
      <w:pPr>
        <w:pStyle w:val="NoSpacing"/>
        <w:jc w:val="center"/>
        <w:rPr>
          <w:sz w:val="12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0"/>
        <w:gridCol w:w="850"/>
        <w:gridCol w:w="1134"/>
        <w:gridCol w:w="1843"/>
        <w:gridCol w:w="1038"/>
      </w:tblGrid>
      <w:tr w:rsidR="00FA5917" w:rsidTr="00FA5917">
        <w:trPr>
          <w:cnfStyle w:val="100000000000"/>
          <w:jc w:val="center"/>
        </w:trPr>
        <w:tc>
          <w:tcPr>
            <w:cnfStyle w:val="001000000000"/>
            <w:tcW w:w="4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Nom du jeu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Csl.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Stock</w:t>
            </w:r>
          </w:p>
        </w:tc>
        <w:tc>
          <w:tcPr>
            <w:tcW w:w="1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A5917" w:rsidRPr="00EC1BE6" w:rsidRDefault="00FA5917" w:rsidP="0029552F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Stat.*</w:t>
            </w:r>
          </w:p>
        </w:tc>
      </w:tr>
      <w:tr w:rsidR="00441F91" w:rsidRPr="0088160F" w:rsidTr="00140E7F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88160F" w:rsidRDefault="00A572BC" w:rsidP="0088160F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>
              <w:rPr>
                <w:b w:val="0"/>
                <w:sz w:val="24"/>
                <w:szCs w:val="24"/>
                <w:lang w:val="en-US"/>
              </w:rPr>
              <w:t>God Eater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88160F" w:rsidRDefault="00A572BC" w:rsidP="0088160F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88160F" w:rsidRDefault="00441F91" w:rsidP="00140E7F">
            <w:pPr>
              <w:pStyle w:val="NoSpacing"/>
              <w:jc w:val="center"/>
              <w:cnfStyle w:val="000000100000"/>
              <w:rPr>
                <w:sz w:val="24"/>
              </w:rPr>
            </w:pPr>
            <w:r w:rsidRPr="0088160F">
              <w:rPr>
                <w:sz w:val="24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88160F" w:rsidRDefault="00A572BC" w:rsidP="00140E7F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360 000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441F91" w:rsidRPr="0088160F" w:rsidRDefault="00A572BC" w:rsidP="00140E7F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82,02 %</w:t>
            </w:r>
          </w:p>
        </w:tc>
      </w:tr>
      <w:tr w:rsidR="00441F91" w:rsidRPr="00A572BC" w:rsidTr="0088160F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rPr>
                <w:sz w:val="24"/>
                <w:szCs w:val="24"/>
                <w:lang w:val="en-US"/>
              </w:rPr>
            </w:pPr>
            <w:r w:rsidRPr="00A572BC">
              <w:rPr>
                <w:sz w:val="24"/>
                <w:szCs w:val="24"/>
                <w:lang w:val="en-US"/>
              </w:rPr>
              <w:t>Dragon Quest VI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A572BC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A572BC" w:rsidP="0088160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- 79 %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A572BC" w:rsidRDefault="00441F91" w:rsidP="0088160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--</w:t>
            </w:r>
          </w:p>
        </w:tc>
      </w:tr>
      <w:tr w:rsidR="00A572BC" w:rsidRPr="00A572BC" w:rsidTr="008D228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A572BC">
              <w:rPr>
                <w:b w:val="0"/>
                <w:sz w:val="24"/>
                <w:szCs w:val="24"/>
                <w:lang w:val="en-US"/>
              </w:rPr>
              <w:t>Star Ocean 4 : The Last Hope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--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139 000</w:t>
            </w:r>
          </w:p>
        </w:tc>
        <w:tc>
          <w:tcPr>
            <w:tcW w:w="1038" w:type="dxa"/>
            <w:tcBorders>
              <w:lef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10000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51,99 %</w:t>
            </w:r>
          </w:p>
        </w:tc>
      </w:tr>
      <w:tr w:rsidR="00441F91" w:rsidRPr="00A572BC" w:rsidTr="00140E7F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rPr>
                <w:sz w:val="24"/>
                <w:szCs w:val="24"/>
                <w:lang w:val="en-US"/>
              </w:rPr>
            </w:pPr>
            <w:r w:rsidRPr="00A572BC">
              <w:rPr>
                <w:sz w:val="24"/>
                <w:szCs w:val="24"/>
                <w:lang w:val="en-US"/>
              </w:rPr>
              <w:t>New Super Mario Bros. Wii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A572BC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A572BC" w:rsidP="00140E7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- 26 %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A572BC" w:rsidRDefault="00441F91" w:rsidP="00140E7F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--</w:t>
            </w:r>
          </w:p>
        </w:tc>
      </w:tr>
      <w:tr w:rsidR="00441F91" w:rsidRPr="00A572BC" w:rsidTr="00140E7F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rPr>
                <w:sz w:val="24"/>
                <w:szCs w:val="24"/>
              </w:rPr>
            </w:pPr>
            <w:r w:rsidRPr="00A572BC">
              <w:rPr>
                <w:sz w:val="24"/>
                <w:szCs w:val="24"/>
              </w:rPr>
              <w:t>Tomodachi Collection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88160F" w:rsidP="0088160F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A572BC">
              <w:rPr>
                <w:b/>
                <w:sz w:val="24"/>
                <w:szCs w:val="24"/>
              </w:rPr>
              <w:t>NDS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A572BC" w:rsidRDefault="00A572BC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- 16 %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A572BC" w:rsidRDefault="00441F91" w:rsidP="00140E7F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--</w:t>
            </w:r>
          </w:p>
        </w:tc>
      </w:tr>
      <w:tr w:rsidR="00A572BC" w:rsidRPr="00A572BC" w:rsidTr="008D2280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rPr>
                <w:sz w:val="24"/>
                <w:szCs w:val="24"/>
              </w:rPr>
            </w:pPr>
            <w:r w:rsidRPr="00A572BC">
              <w:rPr>
                <w:sz w:val="24"/>
                <w:szCs w:val="24"/>
              </w:rPr>
              <w:t>Wii Fit Plus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A572BC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- 18 %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A572BC" w:rsidRPr="00A572BC" w:rsidRDefault="00A572BC" w:rsidP="008D2280">
            <w:pPr>
              <w:pStyle w:val="NoSpacing"/>
              <w:jc w:val="center"/>
              <w:cnfStyle w:val="00000001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--</w:t>
            </w:r>
          </w:p>
        </w:tc>
      </w:tr>
      <w:tr w:rsidR="00A572BC" w:rsidRPr="0088160F" w:rsidTr="008D228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A572BC" w:rsidRPr="0088160F" w:rsidRDefault="00A572BC" w:rsidP="008D2280">
            <w:pPr>
              <w:pStyle w:val="NoSpacing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Resonance of Fate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88160F" w:rsidRDefault="00A572BC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A572BC" w:rsidRPr="0088160F" w:rsidRDefault="00A572BC" w:rsidP="008D2280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- 78 %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A572BC" w:rsidRPr="0088160F" w:rsidRDefault="00A572BC" w:rsidP="008D2280">
            <w:pPr>
              <w:pStyle w:val="NoSpacing"/>
              <w:jc w:val="center"/>
              <w:cnfStyle w:val="000000100000"/>
              <w:rPr>
                <w:sz w:val="24"/>
              </w:rPr>
            </w:pPr>
            <w:r w:rsidRPr="0088160F">
              <w:rPr>
                <w:sz w:val="24"/>
              </w:rPr>
              <w:t>--</w:t>
            </w:r>
          </w:p>
        </w:tc>
      </w:tr>
      <w:tr w:rsidR="00441F91" w:rsidRPr="0088160F" w:rsidTr="00FA5917">
        <w:trPr>
          <w:cnfStyle w:val="00000001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441F91" w:rsidRPr="00A572BC" w:rsidRDefault="00A572BC" w:rsidP="0088160F">
            <w:pPr>
              <w:pStyle w:val="NoSpacing"/>
              <w:rPr>
                <w:b w:val="0"/>
                <w:sz w:val="24"/>
                <w:szCs w:val="24"/>
                <w:lang w:val="en-US"/>
              </w:rPr>
            </w:pPr>
            <w:r w:rsidRPr="00A572BC">
              <w:rPr>
                <w:b w:val="0"/>
                <w:sz w:val="24"/>
                <w:szCs w:val="24"/>
                <w:lang w:val="en-US"/>
              </w:rPr>
              <w:t>Kingdom Hearts : Birth by Sleep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88160F" w:rsidRDefault="00A572BC" w:rsidP="0088160F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441F91" w:rsidRPr="0088160F" w:rsidRDefault="00A572BC" w:rsidP="0029552F">
            <w:pPr>
              <w:pStyle w:val="NoSpacing"/>
              <w:jc w:val="center"/>
              <w:cnfStyle w:val="000000010000"/>
              <w:rPr>
                <w:sz w:val="24"/>
              </w:rPr>
            </w:pPr>
            <w:r>
              <w:rPr>
                <w:sz w:val="24"/>
              </w:rPr>
              <w:t>- 51 %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441F91" w:rsidRPr="0088160F" w:rsidRDefault="00441F91" w:rsidP="0029552F">
            <w:pPr>
              <w:pStyle w:val="NoSpacing"/>
              <w:jc w:val="center"/>
              <w:cnfStyle w:val="000000010000"/>
              <w:rPr>
                <w:sz w:val="24"/>
              </w:rPr>
            </w:pPr>
            <w:r w:rsidRPr="0088160F">
              <w:rPr>
                <w:sz w:val="24"/>
              </w:rPr>
              <w:t>--</w:t>
            </w:r>
          </w:p>
        </w:tc>
      </w:tr>
      <w:tr w:rsidR="002E6F7E" w:rsidRPr="00A572BC" w:rsidTr="008D2280">
        <w:trPr>
          <w:cnfStyle w:val="000000100000"/>
          <w:jc w:val="center"/>
        </w:trPr>
        <w:tc>
          <w:tcPr>
            <w:cnfStyle w:val="001000000000"/>
            <w:tcW w:w="4890" w:type="dxa"/>
            <w:tcBorders>
              <w:right w:val="none" w:sz="0" w:space="0" w:color="auto"/>
            </w:tcBorders>
          </w:tcPr>
          <w:p w:rsidR="002E6F7E" w:rsidRPr="00A572BC" w:rsidRDefault="00A572BC" w:rsidP="008D2280">
            <w:pPr>
              <w:pStyle w:val="NoSpacing"/>
              <w:rPr>
                <w:sz w:val="24"/>
                <w:szCs w:val="24"/>
              </w:rPr>
            </w:pPr>
            <w:r w:rsidRPr="00A572BC">
              <w:rPr>
                <w:sz w:val="24"/>
                <w:szCs w:val="24"/>
              </w:rPr>
              <w:t>Wii Sports Resort</w:t>
            </w:r>
          </w:p>
        </w:tc>
        <w:tc>
          <w:tcPr>
            <w:tcW w:w="850" w:type="dxa"/>
            <w:tcBorders>
              <w:left w:val="none" w:sz="0" w:space="0" w:color="auto"/>
              <w:right w:val="none" w:sz="0" w:space="0" w:color="auto"/>
            </w:tcBorders>
          </w:tcPr>
          <w:p w:rsidR="002E6F7E" w:rsidRPr="00A572BC" w:rsidRDefault="00A572BC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A572BC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2E6F7E" w:rsidRPr="00A572BC" w:rsidRDefault="00A572BC" w:rsidP="008D2280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- 11 %</w:t>
            </w:r>
          </w:p>
        </w:tc>
        <w:tc>
          <w:tcPr>
            <w:tcW w:w="2881" w:type="dxa"/>
            <w:gridSpan w:val="2"/>
            <w:tcBorders>
              <w:left w:val="none" w:sz="0" w:space="0" w:color="auto"/>
            </w:tcBorders>
          </w:tcPr>
          <w:p w:rsidR="002E6F7E" w:rsidRPr="00A572BC" w:rsidRDefault="002E6F7E" w:rsidP="008D2280">
            <w:pPr>
              <w:pStyle w:val="NoSpacing"/>
              <w:jc w:val="center"/>
              <w:cnfStyle w:val="000000100000"/>
              <w:rPr>
                <w:b/>
                <w:sz w:val="24"/>
              </w:rPr>
            </w:pPr>
            <w:r w:rsidRPr="00A572BC">
              <w:rPr>
                <w:b/>
                <w:sz w:val="24"/>
              </w:rPr>
              <w:t>--</w:t>
            </w:r>
          </w:p>
        </w:tc>
      </w:tr>
    </w:tbl>
    <w:p w:rsidR="00885390" w:rsidRPr="0042787D" w:rsidRDefault="0042787D" w:rsidP="0042787D">
      <w:pPr>
        <w:pStyle w:val="NoSpacing"/>
        <w:jc w:val="center"/>
        <w:rPr>
          <w:sz w:val="20"/>
          <w:szCs w:val="24"/>
        </w:rPr>
      </w:pPr>
      <w:r w:rsidRPr="0042787D">
        <w:rPr>
          <w:sz w:val="20"/>
          <w:szCs w:val="24"/>
        </w:rPr>
        <w:t xml:space="preserve">(* Représente le pourcentage </w:t>
      </w:r>
      <w:r w:rsidR="009C0B0B">
        <w:rPr>
          <w:sz w:val="20"/>
          <w:szCs w:val="24"/>
        </w:rPr>
        <w:t>du nombre d’exemplaires vendus par rapport au stock distribué</w:t>
      </w:r>
      <w:r w:rsidRPr="0042787D">
        <w:rPr>
          <w:sz w:val="20"/>
          <w:szCs w:val="24"/>
        </w:rPr>
        <w:t>)</w:t>
      </w:r>
    </w:p>
    <w:p w:rsidR="00885390" w:rsidRPr="00DC6B43" w:rsidRDefault="00885390" w:rsidP="00885390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Top Hardware</w:t>
      </w:r>
    </w:p>
    <w:p w:rsidR="00885390" w:rsidRDefault="00885390" w:rsidP="00DC6B43">
      <w:pPr>
        <w:pStyle w:val="NoSpacing"/>
        <w:rPr>
          <w:sz w:val="24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3D112A" w:rsidTr="003D112A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Pr="00EC2B2F" w:rsidRDefault="00AF76E3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227255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D112A" w:rsidRDefault="003D112A" w:rsidP="003D112A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E07F44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925233" w:rsidRDefault="00E07F4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Nintendo DS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21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52 606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66 457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518 703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29 617 495</w:t>
            </w:r>
          </w:p>
        </w:tc>
      </w:tr>
      <w:tr w:rsidR="00E07F44" w:rsidRPr="00E56CD3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E56CD3" w:rsidRDefault="00E07F4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E56CD3" w:rsidRDefault="00E07F4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 w:rsidRPr="00E56CD3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E56CD3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- 9</w:t>
            </w:r>
            <w:r w:rsidRPr="00E56CD3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E56CD3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44 901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E56CD3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49 520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E56CD3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507 653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E56CD3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14 050 450</w:t>
            </w:r>
          </w:p>
        </w:tc>
      </w:tr>
      <w:tr w:rsidR="00E07F44" w:rsidRPr="00925233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925233" w:rsidRDefault="00E07F4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3D112A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925233">
              <w:rPr>
                <w:b/>
                <w:sz w:val="24"/>
                <w:szCs w:val="24"/>
              </w:rPr>
              <w:t>Wii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 w:rsidRPr="0092523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15</w:t>
            </w:r>
            <w:r w:rsidRPr="00925233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36 149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42 309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421 601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925233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9 862 946</w:t>
            </w:r>
          </w:p>
        </w:tc>
      </w:tr>
      <w:tr w:rsidR="00E07F44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3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- 26 %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25 450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34 431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297 962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4 684 967</w:t>
            </w:r>
          </w:p>
        </w:tc>
      </w:tr>
      <w:tr w:rsidR="00E07F44" w:rsidRPr="00885390" w:rsidTr="003D112A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Xbox 360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- 11 %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3 651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4 089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28 044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1 230 840</w:t>
            </w:r>
          </w:p>
        </w:tc>
      </w:tr>
      <w:tr w:rsidR="00E07F44" w:rsidRPr="00885390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3D112A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PlayStation 2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- 6 %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2 047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2 182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16 012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885390" w:rsidRDefault="00E07F44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~ 21,7 M</w:t>
            </w:r>
          </w:p>
        </w:tc>
      </w:tr>
    </w:tbl>
    <w:p w:rsidR="00885390" w:rsidRDefault="00885390" w:rsidP="00DC6B43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417"/>
        <w:gridCol w:w="1408"/>
        <w:gridCol w:w="1427"/>
        <w:gridCol w:w="1679"/>
      </w:tblGrid>
      <w:tr w:rsidR="00885390" w:rsidTr="008261E3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227255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Console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4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 Préc.</w:t>
            </w:r>
          </w:p>
        </w:tc>
        <w:tc>
          <w:tcPr>
            <w:tcW w:w="14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5390" w:rsidRDefault="00885390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</w:tr>
      <w:tr w:rsidR="00E07F44" w:rsidRPr="00776A92" w:rsidTr="008D5E9D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776A92" w:rsidRDefault="00E07F44" w:rsidP="008D5E9D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1730C4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 w:rsidRPr="00776A92">
              <w:rPr>
                <w:sz w:val="24"/>
                <w:szCs w:val="24"/>
              </w:rPr>
              <w:t>PSP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- 10 %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43 163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47 875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493 726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776A92" w:rsidRDefault="00E07F44" w:rsidP="008D5E9D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13 964 671</w:t>
            </w:r>
          </w:p>
        </w:tc>
      </w:tr>
      <w:tr w:rsidR="00E07F44" w:rsidRPr="00206032" w:rsidTr="003D112A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Nintendo DSi XL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- 19 %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28 080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D2280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34 863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233 284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206032" w:rsidRDefault="00E07F44" w:rsidP="003D112A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669 548</w:t>
            </w:r>
          </w:p>
        </w:tc>
      </w:tr>
      <w:tr w:rsidR="00E07F44" w:rsidRPr="00206032" w:rsidTr="008261E3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- 23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19 116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D2280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24 783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234 203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4 480 688</w:t>
            </w:r>
          </w:p>
        </w:tc>
      </w:tr>
      <w:tr w:rsidR="00E07F44" w:rsidRPr="00206032" w:rsidTr="008261E3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206032">
              <w:rPr>
                <w:b/>
                <w:sz w:val="24"/>
                <w:szCs w:val="24"/>
              </w:rPr>
              <w:t>Nintendo DS Lite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- 21</w:t>
            </w:r>
            <w:r w:rsidRPr="00206032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5 410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D2280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6 811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51 216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206032" w:rsidRDefault="00E07F44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17 881 784</w:t>
            </w:r>
          </w:p>
        </w:tc>
      </w:tr>
      <w:tr w:rsidR="00E07F44" w:rsidRPr="00776A92" w:rsidTr="00776A92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 Go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+ 6 %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1 738</w:t>
            </w:r>
          </w:p>
        </w:tc>
        <w:tc>
          <w:tcPr>
            <w:tcW w:w="1408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1 645</w:t>
            </w:r>
          </w:p>
        </w:tc>
        <w:tc>
          <w:tcPr>
            <w:tcW w:w="1427" w:type="dxa"/>
            <w:tcBorders>
              <w:left w:val="none" w:sz="0" w:space="0" w:color="auto"/>
              <w:righ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13 927</w:t>
            </w:r>
          </w:p>
        </w:tc>
        <w:tc>
          <w:tcPr>
            <w:tcW w:w="1679" w:type="dxa"/>
            <w:tcBorders>
              <w:left w:val="none" w:sz="0" w:space="0" w:color="auto"/>
            </w:tcBorders>
          </w:tcPr>
          <w:p w:rsidR="00E07F44" w:rsidRPr="00776A92" w:rsidRDefault="00E07F44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85 579</w:t>
            </w:r>
          </w:p>
        </w:tc>
      </w:tr>
    </w:tbl>
    <w:p w:rsidR="008E1E98" w:rsidRDefault="008E1E98" w:rsidP="00DC6B43">
      <w:pPr>
        <w:pStyle w:val="NoSpacing"/>
        <w:rPr>
          <w:sz w:val="24"/>
          <w:szCs w:val="24"/>
          <w:lang w:val="en-US"/>
        </w:rPr>
      </w:pPr>
    </w:p>
    <w:p w:rsidR="007347C6" w:rsidRDefault="00D12E52" w:rsidP="007347C6">
      <w:pPr>
        <w:pStyle w:val="NoSpacing"/>
        <w:jc w:val="center"/>
        <w:rPr>
          <w:sz w:val="24"/>
          <w:szCs w:val="24"/>
          <w:lang w:val="en-US"/>
        </w:rPr>
      </w:pPr>
      <w:r w:rsidRPr="00D12E52">
        <w:rPr>
          <w:noProof/>
          <w:sz w:val="24"/>
          <w:szCs w:val="24"/>
          <w:lang w:eastAsia="fr-FR"/>
        </w:rPr>
        <w:drawing>
          <wp:inline distT="0" distB="0" distL="0" distR="0">
            <wp:extent cx="5486400" cy="3686175"/>
            <wp:effectExtent l="19050" t="0" r="19050" b="0"/>
            <wp:docPr id="5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E1E98" w:rsidRDefault="008E1E98" w:rsidP="008E1E98">
      <w:pPr>
        <w:pStyle w:val="NoSpacing"/>
        <w:jc w:val="center"/>
        <w:rPr>
          <w:b/>
          <w:sz w:val="28"/>
          <w:u w:val="single"/>
        </w:rPr>
      </w:pPr>
    </w:p>
    <w:p w:rsidR="00C907AB" w:rsidRDefault="00C907AB" w:rsidP="00C907AB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Ventes totales de jeux</w:t>
      </w:r>
    </w:p>
    <w:p w:rsidR="00C907AB" w:rsidRPr="00776A92" w:rsidRDefault="00C907AB" w:rsidP="00C907AB">
      <w:pPr>
        <w:pStyle w:val="NoSpacing"/>
        <w:jc w:val="center"/>
        <w:rPr>
          <w:sz w:val="18"/>
        </w:rPr>
      </w:pPr>
    </w:p>
    <w:tbl>
      <w:tblPr>
        <w:tblStyle w:val="MediumShading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8"/>
        <w:gridCol w:w="2268"/>
        <w:gridCol w:w="1418"/>
        <w:gridCol w:w="2126"/>
        <w:gridCol w:w="1360"/>
      </w:tblGrid>
      <w:tr w:rsidR="0037583B" w:rsidTr="0037583B">
        <w:trPr>
          <w:cnfStyle w:val="100000000000"/>
          <w:jc w:val="center"/>
        </w:trPr>
        <w:tc>
          <w:tcPr>
            <w:cnfStyle w:val="001000000000"/>
            <w:tcW w:w="12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rPr>
                <w:sz w:val="24"/>
              </w:rPr>
            </w:pPr>
            <w:r>
              <w:rPr>
                <w:sz w:val="24"/>
              </w:rPr>
              <w:t>Semaine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Sem. Préc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62330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Total 2010</w:t>
            </w:r>
          </w:p>
        </w:tc>
        <w:tc>
          <w:tcPr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7583B" w:rsidRDefault="0037583B" w:rsidP="00776A92">
            <w:pPr>
              <w:pStyle w:val="NoSpacing"/>
              <w:jc w:val="center"/>
              <w:cnfStyle w:val="100000000000"/>
              <w:rPr>
                <w:sz w:val="24"/>
              </w:rPr>
            </w:pPr>
            <w:r>
              <w:rPr>
                <w:sz w:val="24"/>
              </w:rPr>
              <w:t>Evo.</w:t>
            </w:r>
          </w:p>
        </w:tc>
      </w:tr>
      <w:tr w:rsidR="0037583B" w:rsidTr="0037583B">
        <w:trPr>
          <w:cnfStyle w:val="000000100000"/>
          <w:jc w:val="center"/>
        </w:trPr>
        <w:tc>
          <w:tcPr>
            <w:cnfStyle w:val="001000000000"/>
            <w:tcW w:w="1242" w:type="dxa"/>
            <w:tcBorders>
              <w:right w:val="none" w:sz="0" w:space="0" w:color="auto"/>
            </w:tcBorders>
            <w:shd w:val="clear" w:color="auto" w:fill="F2F2F2" w:themeFill="background1" w:themeFillShade="F2"/>
          </w:tcPr>
          <w:p w:rsidR="0037583B" w:rsidRPr="00C907AB" w:rsidRDefault="00231949" w:rsidP="00441F91">
            <w:pPr>
              <w:pStyle w:val="NoSpacing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0</w:t>
            </w:r>
            <w:r w:rsidR="00D12E52">
              <w:rPr>
                <w:b w:val="0"/>
                <w:sz w:val="24"/>
              </w:rPr>
              <w:t>6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</w:t>
            </w:r>
            <w:r w:rsidR="00227255">
              <w:rPr>
                <w:sz w:val="24"/>
              </w:rPr>
              <w:t> </w:t>
            </w:r>
            <w:r>
              <w:rPr>
                <w:sz w:val="24"/>
              </w:rPr>
              <w:t>217</w:t>
            </w:r>
            <w:r w:rsidR="00227255">
              <w:rPr>
                <w:sz w:val="24"/>
              </w:rPr>
              <w:t> </w:t>
            </w:r>
            <w:r>
              <w:rPr>
                <w:sz w:val="24"/>
              </w:rPr>
              <w:t>094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1 932</w:t>
            </w:r>
            <w:r w:rsidR="00227255">
              <w:rPr>
                <w:sz w:val="24"/>
              </w:rPr>
              <w:t> </w:t>
            </w:r>
            <w:r>
              <w:rPr>
                <w:sz w:val="24"/>
              </w:rPr>
              <w:t>790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-</w:t>
            </w:r>
            <w:r w:rsidR="00231949">
              <w:rPr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  <w:r w:rsidR="006A6BB0">
              <w:rPr>
                <w:sz w:val="24"/>
              </w:rPr>
              <w:t xml:space="preserve"> %</w:t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:rsidR="0037583B" w:rsidRDefault="00D12E52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9 497 661</w:t>
            </w:r>
          </w:p>
        </w:tc>
        <w:tc>
          <w:tcPr>
            <w:tcW w:w="1360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37583B" w:rsidRDefault="00227255" w:rsidP="00776A92">
            <w:pPr>
              <w:pStyle w:val="NoSpacing"/>
              <w:jc w:val="center"/>
              <w:cnfStyle w:val="000000100000"/>
              <w:rPr>
                <w:sz w:val="24"/>
              </w:rPr>
            </w:pPr>
            <w:r>
              <w:rPr>
                <w:sz w:val="24"/>
              </w:rPr>
              <w:t>+ 13,9 %</w:t>
            </w:r>
          </w:p>
        </w:tc>
      </w:tr>
    </w:tbl>
    <w:p w:rsidR="00C907AB" w:rsidRPr="00776A92" w:rsidRDefault="00C907AB" w:rsidP="008E1E98">
      <w:pPr>
        <w:pStyle w:val="NoSpacing"/>
        <w:jc w:val="center"/>
        <w:rPr>
          <w:sz w:val="20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Top Constructeurs</w:t>
      </w:r>
    </w:p>
    <w:p w:rsidR="008E1E98" w:rsidRPr="00776A92" w:rsidRDefault="008E1E98" w:rsidP="008E1E98">
      <w:pPr>
        <w:pStyle w:val="NoSpacing"/>
        <w:rPr>
          <w:sz w:val="18"/>
          <w:szCs w:val="24"/>
        </w:rPr>
      </w:pPr>
    </w:p>
    <w:tbl>
      <w:tblPr>
        <w:tblStyle w:val="MediumShading1-Accent11"/>
        <w:tblW w:w="10649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2903"/>
        <w:gridCol w:w="1134"/>
        <w:gridCol w:w="1895"/>
        <w:gridCol w:w="1134"/>
        <w:gridCol w:w="1843"/>
        <w:gridCol w:w="1059"/>
      </w:tblGrid>
      <w:tr w:rsidR="008E1E98" w:rsidTr="008E1E98">
        <w:trPr>
          <w:cnfStyle w:val="100000000000"/>
          <w:jc w:val="center"/>
        </w:trPr>
        <w:tc>
          <w:tcPr>
            <w:cnfStyle w:val="001000000000"/>
            <w:tcW w:w="6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29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227255" w:rsidP="008E1E98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Société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Evo.</w:t>
            </w:r>
          </w:p>
        </w:tc>
        <w:tc>
          <w:tcPr>
            <w:tcW w:w="1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8E1E98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20</w:t>
            </w:r>
            <w:r w:rsidR="0062330B">
              <w:rPr>
                <w:sz w:val="24"/>
                <w:szCs w:val="24"/>
              </w:rPr>
              <w:t>10</w:t>
            </w:r>
          </w:p>
        </w:tc>
        <w:tc>
          <w:tcPr>
            <w:tcW w:w="10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1E98" w:rsidRDefault="0062247C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PDM 10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1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Nintendo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- 18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88 755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53,9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940 304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52,5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E1E9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72 398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43,9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821 627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45,9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10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E1E98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Microsoft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- 11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3 651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28 044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  <w:r w:rsidR="008E1E98">
              <w:rPr>
                <w:sz w:val="24"/>
                <w:szCs w:val="24"/>
              </w:rPr>
              <w:t xml:space="preserve"> %</w:t>
            </w:r>
          </w:p>
        </w:tc>
      </w:tr>
      <w:tr w:rsidR="008E1E98" w:rsidRPr="008E1E98" w:rsidTr="008E1E98">
        <w:trPr>
          <w:cnfStyle w:val="000000010000"/>
          <w:jc w:val="center"/>
        </w:trPr>
        <w:tc>
          <w:tcPr>
            <w:cnfStyle w:val="001000000000"/>
            <w:tcW w:w="681" w:type="dxa"/>
            <w:tcBorders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rPr>
                <w:sz w:val="24"/>
                <w:szCs w:val="24"/>
              </w:rPr>
            </w:pPr>
            <w:r w:rsidRPr="008E1E98">
              <w:rPr>
                <w:sz w:val="24"/>
                <w:szCs w:val="24"/>
              </w:rPr>
              <w:t>/</w:t>
            </w:r>
          </w:p>
        </w:tc>
        <w:tc>
          <w:tcPr>
            <w:tcW w:w="290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- 17</w:t>
            </w:r>
            <w:r w:rsidR="008E1E98" w:rsidRPr="008E1E98">
              <w:rPr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95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164 804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</w:tcPr>
          <w:p w:rsidR="008E1E98" w:rsidRPr="008E1E98" w:rsidRDefault="00D12E52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1 789 975</w:t>
            </w:r>
          </w:p>
        </w:tc>
        <w:tc>
          <w:tcPr>
            <w:tcW w:w="1059" w:type="dxa"/>
            <w:tcBorders>
              <w:left w:val="none" w:sz="0" w:space="0" w:color="auto"/>
            </w:tcBorders>
          </w:tcPr>
          <w:p w:rsidR="008E1E98" w:rsidRPr="008E1E98" w:rsidRDefault="008E1E98" w:rsidP="008261E3">
            <w:pPr>
              <w:pStyle w:val="NoSpacing"/>
              <w:jc w:val="center"/>
              <w:cnfStyle w:val="000000010000"/>
              <w:rPr>
                <w:b/>
                <w:sz w:val="24"/>
                <w:szCs w:val="24"/>
              </w:rPr>
            </w:pPr>
            <w:r w:rsidRPr="008E1E98">
              <w:rPr>
                <w:b/>
                <w:sz w:val="24"/>
                <w:szCs w:val="24"/>
              </w:rPr>
              <w:t>100 %</w:t>
            </w:r>
          </w:p>
        </w:tc>
      </w:tr>
    </w:tbl>
    <w:p w:rsidR="008E1E98" w:rsidRDefault="008E1E98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Default="008E1E98">
      <w:pPr>
        <w:rPr>
          <w:sz w:val="24"/>
          <w:szCs w:val="24"/>
          <w:lang w:val="en-US"/>
        </w:rPr>
      </w:pPr>
    </w:p>
    <w:p w:rsidR="007347C6" w:rsidRDefault="007347C6" w:rsidP="007347C6">
      <w:pPr>
        <w:pStyle w:val="NoSpacing"/>
        <w:jc w:val="center"/>
        <w:rPr>
          <w:sz w:val="24"/>
          <w:szCs w:val="24"/>
          <w:lang w:val="en-US"/>
        </w:rPr>
      </w:pPr>
    </w:p>
    <w:p w:rsidR="008E1E98" w:rsidRPr="00DC6B43" w:rsidRDefault="008E1E98" w:rsidP="008E1E98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Suite du top 50 Software</w:t>
      </w:r>
    </w:p>
    <w:p w:rsidR="008E1E98" w:rsidRDefault="008E1E98" w:rsidP="008E1E98">
      <w:pPr>
        <w:pStyle w:val="NoSpacing"/>
        <w:rPr>
          <w:sz w:val="24"/>
          <w:szCs w:val="24"/>
          <w:lang w:val="en-US"/>
        </w:rPr>
      </w:pPr>
    </w:p>
    <w:tbl>
      <w:tblPr>
        <w:tblStyle w:val="MediumShading1-Accent11"/>
        <w:tblW w:w="10366" w:type="dxa"/>
        <w:jc w:val="center"/>
        <w:tblInd w:w="-1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0"/>
        <w:gridCol w:w="852"/>
        <w:gridCol w:w="4334"/>
        <w:gridCol w:w="992"/>
        <w:gridCol w:w="2410"/>
        <w:gridCol w:w="918"/>
      </w:tblGrid>
      <w:tr w:rsidR="008261E3" w:rsidTr="008261E3">
        <w:trPr>
          <w:cnfStyle w:val="100000000000"/>
          <w:jc w:val="center"/>
        </w:trPr>
        <w:tc>
          <w:tcPr>
            <w:cnfStyle w:val="001000000000"/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1730C4" w:rsidP="008261E3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</w:p>
        </w:tc>
        <w:tc>
          <w:tcPr>
            <w:tcW w:w="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Préc.</w:t>
            </w:r>
          </w:p>
        </w:tc>
        <w:tc>
          <w:tcPr>
            <w:tcW w:w="43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 du jeu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Csl.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Editeur</w:t>
            </w:r>
          </w:p>
        </w:tc>
        <w:tc>
          <w:tcPr>
            <w:tcW w:w="9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61E3" w:rsidRDefault="008261E3" w:rsidP="008261E3">
            <w:pPr>
              <w:pStyle w:val="NoSpacing"/>
              <w:jc w:val="center"/>
              <w:cnfStyle w:val="1000000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Sem.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387B59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Monster Hunter Portable 2</w:t>
            </w:r>
            <w:r w:rsidRPr="0080084E">
              <w:rPr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sz w:val="24"/>
                <w:szCs w:val="24"/>
                <w:lang w:val="en-US"/>
              </w:rPr>
              <w:t xml:space="preserve"> G – Best R.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A94B1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A94B1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A94B1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  <w:r w:rsidRPr="008261E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60D9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MAG : Massive Action Game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60D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60D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Sony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7E60D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Inazuma Eleven 2 : Fire &amp; Blizzard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500A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0084E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80084E">
              <w:rPr>
                <w:sz w:val="24"/>
                <w:szCs w:val="24"/>
                <w:lang w:val="en-US"/>
              </w:rPr>
              <w:t>The Legend of Zelda : Spirit Tracks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0084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0084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0084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500AE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B6D23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Kunio-kun no Chônekketsu ! Daiundôkai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84556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84556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Arc System Works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E84556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A81AE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4C361F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Heart Gold &amp; Soul Silver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4C361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4C361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4C361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4C361F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 tonelico III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374C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374C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Banpresto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E1374C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A81AE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3499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New Super Mario Bros.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349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E349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7E3499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194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161A95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Valkyria Chronicles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D50D7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D50D7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D50D7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62EAC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Resident Evil : The Darkside Chronicles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62EAC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62EAC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Kart Wii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C5C74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Resonance of Fate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C5C74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C5C74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BC5C74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F5865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161A95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Taiko no Tatsujin Wii : Dodon to 2 Daime !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3F628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3F628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3F628A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500A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91D13" w:rsidRDefault="00D12E52" w:rsidP="008D2280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Shiren the Wanderer 3 Portable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Spike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CC3AF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500AE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439A8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Poképark Wii : Pikachu no Daibôken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439A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439A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Pokémon Company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439A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B500AE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C90384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Momotarô Dentetsu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271FB7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271FB7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Hudson Soft.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271FB7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62EAC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Mahô Shôjô Lyrical Nanoha A’s : BoA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Call of Duty : Modern Warfare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733638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29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Phantasy Star Portable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Dynasty Warriors 6 Empires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9A7BAF" w:rsidRDefault="00D12E52" w:rsidP="008D2280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Misshitsu no Sacrifice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D12E52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D12E52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 w:rsidRPr="00E165E8">
              <w:rPr>
                <w:sz w:val="24"/>
                <w:szCs w:val="24"/>
              </w:rPr>
              <w:t>Professeur Layton et la Fl</w:t>
            </w:r>
            <w:r>
              <w:rPr>
                <w:sz w:val="24"/>
                <w:szCs w:val="24"/>
              </w:rPr>
              <w:t>ûte du Démon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Level-5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</w:tr>
      <w:tr w:rsidR="00D12E52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Maching Maker 3 x Tôsôchû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D3 Publisher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8719D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719D7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719D7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Moe Moe 2 Ji Taisenryaku Deluxe 2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System Soft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E165E8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</w:tr>
      <w:tr w:rsidR="00D12E52" w:rsidRPr="008719D7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719D7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8719D7">
              <w:rPr>
                <w:b w:val="0"/>
                <w:sz w:val="24"/>
                <w:szCs w:val="24"/>
                <w:lang w:val="en-US"/>
              </w:rPr>
              <w:t>36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719D7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719D7" w:rsidRDefault="00E165E8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Yakuza 3 – The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719D7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719D7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Sega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719D7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 Sports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Tekken 6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PSP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Namco Bandai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39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Dragon Quest IX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D12E52" w:rsidRPr="00CB16B5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 Evolution Soccer 2010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Konami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12E52" w:rsidRPr="00E165E8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41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 w:rsidRPr="00E165E8">
              <w:rPr>
                <w:sz w:val="24"/>
                <w:szCs w:val="24"/>
                <w:lang w:val="en-US"/>
              </w:rPr>
              <w:t>Call of Duty 4 : Modern Warfare – Best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E165E8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42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Window : Midnight Promise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12E52" w:rsidRPr="00725237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43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NC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E165E8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Stitch !</w:t>
            </w:r>
            <w:r w:rsidR="00725237">
              <w:rPr>
                <w:sz w:val="24"/>
                <w:szCs w:val="24"/>
                <w:lang w:val="en-US"/>
              </w:rPr>
              <w:t xml:space="preserve"> Ohana to Rhythm de Daibôken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Disney Interactive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F954DA" w:rsidRDefault="005B0F21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12E52" w:rsidRPr="00CB16B5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44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Mario Kart DS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</w:tr>
      <w:tr w:rsidR="00D12E52" w:rsidRPr="008261E3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45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Super Smash Bros. Brawl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</w:tr>
      <w:tr w:rsidR="00D12E52" w:rsidRPr="008261E3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46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 Fantasy XIII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PS3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Square-Enix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12E52" w:rsidRPr="0062247C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47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Samurai Warriors 3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Koei Tecmo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D12E52" w:rsidRPr="0062247C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A8030E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A8030E">
              <w:rPr>
                <w:b w:val="0"/>
                <w:sz w:val="24"/>
                <w:szCs w:val="24"/>
              </w:rPr>
              <w:t>48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A8030E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Livly Garden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Marvelous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62247C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D12E52" w:rsidRPr="00F954DA" w:rsidTr="008261E3">
        <w:trPr>
          <w:cnfStyle w:val="00000010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49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E165E8" w:rsidP="008261E3">
            <w:pPr>
              <w:pStyle w:val="NoSpacing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Mario &amp; Sonic aux J.O. d’Hiver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NDS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F954DA" w:rsidRDefault="00E165E8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Nintendo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F954DA" w:rsidRDefault="00725237" w:rsidP="008261E3">
            <w:pPr>
              <w:pStyle w:val="NoSpacing"/>
              <w:jc w:val="center"/>
              <w:cnfStyle w:val="00000010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D12E52" w:rsidRPr="00E165E8" w:rsidTr="008261E3">
        <w:trPr>
          <w:cnfStyle w:val="000000010000"/>
          <w:jc w:val="center"/>
        </w:trPr>
        <w:tc>
          <w:tcPr>
            <w:cnfStyle w:val="001000000000"/>
            <w:tcW w:w="860" w:type="dxa"/>
            <w:tcBorders>
              <w:right w:val="none" w:sz="0" w:space="0" w:color="auto"/>
            </w:tcBorders>
          </w:tcPr>
          <w:p w:rsidR="00D12E52" w:rsidRPr="008261E3" w:rsidRDefault="00D12E52" w:rsidP="008261E3">
            <w:pPr>
              <w:pStyle w:val="NoSpacing"/>
              <w:jc w:val="center"/>
              <w:rPr>
                <w:b w:val="0"/>
                <w:sz w:val="24"/>
                <w:szCs w:val="24"/>
              </w:rPr>
            </w:pPr>
            <w:r w:rsidRPr="008261E3">
              <w:rPr>
                <w:b w:val="0"/>
                <w:sz w:val="24"/>
                <w:szCs w:val="24"/>
              </w:rPr>
              <w:t>50</w:t>
            </w:r>
          </w:p>
        </w:tc>
        <w:tc>
          <w:tcPr>
            <w:tcW w:w="85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8261E3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34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cnfStyle w:val="000000010000"/>
              <w:rPr>
                <w:sz w:val="24"/>
                <w:szCs w:val="24"/>
                <w:lang w:val="en-US"/>
              </w:rPr>
            </w:pPr>
            <w:r w:rsidRPr="00E165E8">
              <w:rPr>
                <w:sz w:val="24"/>
                <w:szCs w:val="24"/>
                <w:lang w:val="en-US"/>
              </w:rPr>
              <w:t>Tatsunoko Vs. Capcom :</w:t>
            </w:r>
            <w:r>
              <w:rPr>
                <w:sz w:val="24"/>
                <w:szCs w:val="24"/>
                <w:lang w:val="en-US"/>
              </w:rPr>
              <w:t xml:space="preserve"> Ultimate All-S</w:t>
            </w:r>
            <w:r w:rsidRPr="00E165E8">
              <w:rPr>
                <w:sz w:val="24"/>
                <w:szCs w:val="24"/>
                <w:lang w:val="en-US"/>
              </w:rPr>
              <w:t>tars</w:t>
            </w:r>
          </w:p>
        </w:tc>
        <w:tc>
          <w:tcPr>
            <w:tcW w:w="992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Wii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D12E52" w:rsidRPr="00E165E8" w:rsidRDefault="00E165E8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Capcom</w:t>
            </w:r>
          </w:p>
        </w:tc>
        <w:tc>
          <w:tcPr>
            <w:tcW w:w="918" w:type="dxa"/>
            <w:tcBorders>
              <w:left w:val="none" w:sz="0" w:space="0" w:color="auto"/>
            </w:tcBorders>
          </w:tcPr>
          <w:p w:rsidR="00D12E52" w:rsidRPr="00E165E8" w:rsidRDefault="00725237" w:rsidP="008261E3">
            <w:pPr>
              <w:pStyle w:val="NoSpacing"/>
              <w:jc w:val="center"/>
              <w:cnfStyle w:val="0000000100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1A52A6" w:rsidRPr="00E165E8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Pr="00E165E8" w:rsidRDefault="001A52A6">
      <w:pPr>
        <w:rPr>
          <w:sz w:val="24"/>
          <w:szCs w:val="24"/>
          <w:lang w:val="en-US"/>
        </w:rPr>
      </w:pPr>
      <w:r w:rsidRPr="00E165E8">
        <w:rPr>
          <w:sz w:val="24"/>
          <w:szCs w:val="24"/>
          <w:lang w:val="en-US"/>
        </w:rPr>
        <w:br w:type="page"/>
      </w:r>
    </w:p>
    <w:p w:rsidR="001A52A6" w:rsidRPr="00DC6B43" w:rsidRDefault="001A52A6" w:rsidP="001A52A6">
      <w:pPr>
        <w:pStyle w:val="NoSpacing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Graphiques de la semaine</w:t>
      </w:r>
    </w:p>
    <w:p w:rsidR="001A52A6" w:rsidRDefault="001A52A6" w:rsidP="001A52A6">
      <w:pPr>
        <w:pStyle w:val="NoSpacing"/>
        <w:rPr>
          <w:sz w:val="24"/>
          <w:szCs w:val="24"/>
          <w:lang w:val="en-US"/>
        </w:rPr>
      </w:pPr>
    </w:p>
    <w:p w:rsidR="001A52A6" w:rsidRDefault="00406EFF" w:rsidP="007347C6">
      <w:pPr>
        <w:pStyle w:val="NoSpacing"/>
        <w:jc w:val="center"/>
        <w:rPr>
          <w:sz w:val="24"/>
          <w:szCs w:val="24"/>
          <w:lang w:val="en-US"/>
        </w:rPr>
      </w:pPr>
      <w:r w:rsidRPr="00406EFF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6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52A6" w:rsidRDefault="001A52A6" w:rsidP="007347C6">
      <w:pPr>
        <w:pStyle w:val="NoSpacing"/>
        <w:jc w:val="center"/>
        <w:rPr>
          <w:sz w:val="24"/>
          <w:szCs w:val="24"/>
          <w:lang w:val="en-US"/>
        </w:rPr>
      </w:pPr>
    </w:p>
    <w:p w:rsidR="001A52A6" w:rsidRDefault="00406EFF" w:rsidP="007347C6">
      <w:pPr>
        <w:pStyle w:val="NoSpacing"/>
        <w:jc w:val="center"/>
        <w:rPr>
          <w:sz w:val="24"/>
          <w:szCs w:val="24"/>
          <w:lang w:val="en-US"/>
        </w:rPr>
      </w:pPr>
      <w:r w:rsidRPr="00406EFF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B1B36" w:rsidRDefault="00BB1B36" w:rsidP="007347C6">
      <w:pPr>
        <w:pStyle w:val="NoSpacing"/>
        <w:jc w:val="center"/>
        <w:rPr>
          <w:sz w:val="24"/>
          <w:szCs w:val="24"/>
          <w:lang w:val="en-US"/>
        </w:rPr>
      </w:pPr>
    </w:p>
    <w:p w:rsidR="0042787D" w:rsidRPr="00366EAF" w:rsidRDefault="00406EFF" w:rsidP="00BB1B36">
      <w:pPr>
        <w:pStyle w:val="NoSpacing"/>
        <w:jc w:val="center"/>
        <w:rPr>
          <w:sz w:val="24"/>
          <w:szCs w:val="24"/>
          <w:lang w:val="en-US"/>
        </w:rPr>
      </w:pPr>
      <w:r w:rsidRPr="00406EFF">
        <w:rPr>
          <w:noProof/>
          <w:sz w:val="24"/>
          <w:szCs w:val="24"/>
          <w:lang w:eastAsia="fr-FR"/>
        </w:rPr>
        <w:drawing>
          <wp:inline distT="0" distB="0" distL="0" distR="0">
            <wp:extent cx="4572000" cy="2743200"/>
            <wp:effectExtent l="19050" t="0" r="19050" b="0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sectPr w:rsidR="0042787D" w:rsidRPr="00366EAF" w:rsidSect="00885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47E9"/>
    <w:rsid w:val="00006941"/>
    <w:rsid w:val="000147E9"/>
    <w:rsid w:val="00022894"/>
    <w:rsid w:val="0003061C"/>
    <w:rsid w:val="00032326"/>
    <w:rsid w:val="00047F89"/>
    <w:rsid w:val="00051627"/>
    <w:rsid w:val="00060C1E"/>
    <w:rsid w:val="00062204"/>
    <w:rsid w:val="00067C02"/>
    <w:rsid w:val="00070637"/>
    <w:rsid w:val="00072137"/>
    <w:rsid w:val="00072F4B"/>
    <w:rsid w:val="00085297"/>
    <w:rsid w:val="000A1DE4"/>
    <w:rsid w:val="000C3D79"/>
    <w:rsid w:val="000D1009"/>
    <w:rsid w:val="000D17E5"/>
    <w:rsid w:val="000E1714"/>
    <w:rsid w:val="000E7140"/>
    <w:rsid w:val="00122CE6"/>
    <w:rsid w:val="00140E7F"/>
    <w:rsid w:val="001430C5"/>
    <w:rsid w:val="00147288"/>
    <w:rsid w:val="00147A31"/>
    <w:rsid w:val="00152102"/>
    <w:rsid w:val="00171B9A"/>
    <w:rsid w:val="001730C4"/>
    <w:rsid w:val="00187221"/>
    <w:rsid w:val="001915C4"/>
    <w:rsid w:val="00194835"/>
    <w:rsid w:val="001A163B"/>
    <w:rsid w:val="001A52A6"/>
    <w:rsid w:val="001B141D"/>
    <w:rsid w:val="001B30C9"/>
    <w:rsid w:val="001C60D1"/>
    <w:rsid w:val="001D2841"/>
    <w:rsid w:val="001E2C79"/>
    <w:rsid w:val="001F1815"/>
    <w:rsid w:val="001F7B5B"/>
    <w:rsid w:val="0020351D"/>
    <w:rsid w:val="00206032"/>
    <w:rsid w:val="002071D3"/>
    <w:rsid w:val="0021100A"/>
    <w:rsid w:val="002143C6"/>
    <w:rsid w:val="00227255"/>
    <w:rsid w:val="002318C0"/>
    <w:rsid w:val="00231949"/>
    <w:rsid w:val="002359DC"/>
    <w:rsid w:val="0024316D"/>
    <w:rsid w:val="002435A0"/>
    <w:rsid w:val="00254B47"/>
    <w:rsid w:val="00266EEF"/>
    <w:rsid w:val="002763D7"/>
    <w:rsid w:val="002852DD"/>
    <w:rsid w:val="00290DDC"/>
    <w:rsid w:val="0029552F"/>
    <w:rsid w:val="002A339F"/>
    <w:rsid w:val="002A4361"/>
    <w:rsid w:val="002B11D3"/>
    <w:rsid w:val="002C6C66"/>
    <w:rsid w:val="002E0B3D"/>
    <w:rsid w:val="002E42BA"/>
    <w:rsid w:val="002E5ED3"/>
    <w:rsid w:val="002E6F7E"/>
    <w:rsid w:val="002F59F6"/>
    <w:rsid w:val="003013D8"/>
    <w:rsid w:val="00313284"/>
    <w:rsid w:val="00324DFF"/>
    <w:rsid w:val="00330EDD"/>
    <w:rsid w:val="003313CC"/>
    <w:rsid w:val="00340846"/>
    <w:rsid w:val="003569B4"/>
    <w:rsid w:val="00357899"/>
    <w:rsid w:val="00366EAF"/>
    <w:rsid w:val="0037583B"/>
    <w:rsid w:val="003971AB"/>
    <w:rsid w:val="003A26C7"/>
    <w:rsid w:val="003A4FF3"/>
    <w:rsid w:val="003A5778"/>
    <w:rsid w:val="003B50F2"/>
    <w:rsid w:val="003B686A"/>
    <w:rsid w:val="003C1A2D"/>
    <w:rsid w:val="003C56C7"/>
    <w:rsid w:val="003C7568"/>
    <w:rsid w:val="003D112A"/>
    <w:rsid w:val="003D45E2"/>
    <w:rsid w:val="003D5FCB"/>
    <w:rsid w:val="003F3185"/>
    <w:rsid w:val="00401F49"/>
    <w:rsid w:val="00406EFF"/>
    <w:rsid w:val="004073AB"/>
    <w:rsid w:val="00421A16"/>
    <w:rsid w:val="0042498F"/>
    <w:rsid w:val="0042787D"/>
    <w:rsid w:val="00431CCD"/>
    <w:rsid w:val="00432C39"/>
    <w:rsid w:val="00441F91"/>
    <w:rsid w:val="004535D0"/>
    <w:rsid w:val="00455227"/>
    <w:rsid w:val="004633C0"/>
    <w:rsid w:val="004772C2"/>
    <w:rsid w:val="004831CC"/>
    <w:rsid w:val="0048338E"/>
    <w:rsid w:val="00483E5A"/>
    <w:rsid w:val="00486AC5"/>
    <w:rsid w:val="00487933"/>
    <w:rsid w:val="00490E7B"/>
    <w:rsid w:val="004A2119"/>
    <w:rsid w:val="004A4192"/>
    <w:rsid w:val="004A7980"/>
    <w:rsid w:val="004B598B"/>
    <w:rsid w:val="004C2477"/>
    <w:rsid w:val="004C7DEC"/>
    <w:rsid w:val="004D61E6"/>
    <w:rsid w:val="0050055A"/>
    <w:rsid w:val="00503F0F"/>
    <w:rsid w:val="00515575"/>
    <w:rsid w:val="0051737D"/>
    <w:rsid w:val="00526524"/>
    <w:rsid w:val="00530AEC"/>
    <w:rsid w:val="0055446B"/>
    <w:rsid w:val="00557E63"/>
    <w:rsid w:val="0057270B"/>
    <w:rsid w:val="0058001B"/>
    <w:rsid w:val="00582F50"/>
    <w:rsid w:val="00583F71"/>
    <w:rsid w:val="00586F4A"/>
    <w:rsid w:val="00597B35"/>
    <w:rsid w:val="005A4B90"/>
    <w:rsid w:val="005A5616"/>
    <w:rsid w:val="005A6290"/>
    <w:rsid w:val="005A6852"/>
    <w:rsid w:val="005B0F21"/>
    <w:rsid w:val="005C0BC3"/>
    <w:rsid w:val="005C4A8F"/>
    <w:rsid w:val="005C7B35"/>
    <w:rsid w:val="005D49CD"/>
    <w:rsid w:val="005D4A76"/>
    <w:rsid w:val="005E3C66"/>
    <w:rsid w:val="0062247C"/>
    <w:rsid w:val="00622B24"/>
    <w:rsid w:val="0062307B"/>
    <w:rsid w:val="0062330B"/>
    <w:rsid w:val="00625740"/>
    <w:rsid w:val="006441A1"/>
    <w:rsid w:val="00653384"/>
    <w:rsid w:val="0066174C"/>
    <w:rsid w:val="00667720"/>
    <w:rsid w:val="006724F6"/>
    <w:rsid w:val="00672A1C"/>
    <w:rsid w:val="006809CD"/>
    <w:rsid w:val="006927C2"/>
    <w:rsid w:val="00692DB7"/>
    <w:rsid w:val="006A100D"/>
    <w:rsid w:val="006A6BB0"/>
    <w:rsid w:val="006E66BB"/>
    <w:rsid w:val="006F4678"/>
    <w:rsid w:val="00700AFD"/>
    <w:rsid w:val="00700D55"/>
    <w:rsid w:val="0071103C"/>
    <w:rsid w:val="0071125B"/>
    <w:rsid w:val="00723F0D"/>
    <w:rsid w:val="00723FC5"/>
    <w:rsid w:val="00725237"/>
    <w:rsid w:val="00732504"/>
    <w:rsid w:val="007347C6"/>
    <w:rsid w:val="00743F50"/>
    <w:rsid w:val="00750237"/>
    <w:rsid w:val="007513A4"/>
    <w:rsid w:val="00773253"/>
    <w:rsid w:val="00775931"/>
    <w:rsid w:val="00776A92"/>
    <w:rsid w:val="00783184"/>
    <w:rsid w:val="00784EF7"/>
    <w:rsid w:val="00791265"/>
    <w:rsid w:val="00793291"/>
    <w:rsid w:val="0079639E"/>
    <w:rsid w:val="007A0F88"/>
    <w:rsid w:val="007A1F99"/>
    <w:rsid w:val="007B0906"/>
    <w:rsid w:val="007E2C16"/>
    <w:rsid w:val="007E32A6"/>
    <w:rsid w:val="00805060"/>
    <w:rsid w:val="00823010"/>
    <w:rsid w:val="008261E3"/>
    <w:rsid w:val="00827814"/>
    <w:rsid w:val="00841219"/>
    <w:rsid w:val="00853F2D"/>
    <w:rsid w:val="00857FB1"/>
    <w:rsid w:val="008719D7"/>
    <w:rsid w:val="0088160F"/>
    <w:rsid w:val="00885390"/>
    <w:rsid w:val="008908A1"/>
    <w:rsid w:val="008960F1"/>
    <w:rsid w:val="008B7468"/>
    <w:rsid w:val="008C5515"/>
    <w:rsid w:val="008D5B42"/>
    <w:rsid w:val="008D5E9D"/>
    <w:rsid w:val="008D651B"/>
    <w:rsid w:val="008E1E98"/>
    <w:rsid w:val="008E61CC"/>
    <w:rsid w:val="009063E0"/>
    <w:rsid w:val="00911C77"/>
    <w:rsid w:val="009267B2"/>
    <w:rsid w:val="00933A56"/>
    <w:rsid w:val="00942148"/>
    <w:rsid w:val="00991FE1"/>
    <w:rsid w:val="009A12CB"/>
    <w:rsid w:val="009B6A6C"/>
    <w:rsid w:val="009B7281"/>
    <w:rsid w:val="009B75E2"/>
    <w:rsid w:val="009C0B0B"/>
    <w:rsid w:val="009D5E2A"/>
    <w:rsid w:val="00A071A7"/>
    <w:rsid w:val="00A146A0"/>
    <w:rsid w:val="00A158F7"/>
    <w:rsid w:val="00A16A75"/>
    <w:rsid w:val="00A24A70"/>
    <w:rsid w:val="00A25D45"/>
    <w:rsid w:val="00A25ED0"/>
    <w:rsid w:val="00A2675B"/>
    <w:rsid w:val="00A416EE"/>
    <w:rsid w:val="00A476B9"/>
    <w:rsid w:val="00A47A47"/>
    <w:rsid w:val="00A559C8"/>
    <w:rsid w:val="00A572BC"/>
    <w:rsid w:val="00A61E40"/>
    <w:rsid w:val="00A74CAD"/>
    <w:rsid w:val="00A8030E"/>
    <w:rsid w:val="00A80AB1"/>
    <w:rsid w:val="00A83775"/>
    <w:rsid w:val="00A842B0"/>
    <w:rsid w:val="00A93D44"/>
    <w:rsid w:val="00AA64D4"/>
    <w:rsid w:val="00AC1454"/>
    <w:rsid w:val="00AD6289"/>
    <w:rsid w:val="00AE3AD8"/>
    <w:rsid w:val="00AF0603"/>
    <w:rsid w:val="00AF0719"/>
    <w:rsid w:val="00AF1770"/>
    <w:rsid w:val="00AF4AE0"/>
    <w:rsid w:val="00AF76E3"/>
    <w:rsid w:val="00AF7A47"/>
    <w:rsid w:val="00B032CD"/>
    <w:rsid w:val="00B06B3A"/>
    <w:rsid w:val="00B136DD"/>
    <w:rsid w:val="00B246B1"/>
    <w:rsid w:val="00B46159"/>
    <w:rsid w:val="00B50E5B"/>
    <w:rsid w:val="00B63D8A"/>
    <w:rsid w:val="00B8417A"/>
    <w:rsid w:val="00B910A4"/>
    <w:rsid w:val="00B91248"/>
    <w:rsid w:val="00BA2048"/>
    <w:rsid w:val="00BA37A4"/>
    <w:rsid w:val="00BA383A"/>
    <w:rsid w:val="00BA443C"/>
    <w:rsid w:val="00BA7F0A"/>
    <w:rsid w:val="00BB1B36"/>
    <w:rsid w:val="00BB58F0"/>
    <w:rsid w:val="00BB7968"/>
    <w:rsid w:val="00BB7DD3"/>
    <w:rsid w:val="00BC15D3"/>
    <w:rsid w:val="00BC23F3"/>
    <w:rsid w:val="00BD0CB5"/>
    <w:rsid w:val="00BD1C1E"/>
    <w:rsid w:val="00BD374F"/>
    <w:rsid w:val="00BD4124"/>
    <w:rsid w:val="00C3065F"/>
    <w:rsid w:val="00C34238"/>
    <w:rsid w:val="00C359D5"/>
    <w:rsid w:val="00C40E04"/>
    <w:rsid w:val="00C439BB"/>
    <w:rsid w:val="00C4559F"/>
    <w:rsid w:val="00C5225C"/>
    <w:rsid w:val="00C548DF"/>
    <w:rsid w:val="00C671ED"/>
    <w:rsid w:val="00C73337"/>
    <w:rsid w:val="00C83227"/>
    <w:rsid w:val="00C86516"/>
    <w:rsid w:val="00C907A2"/>
    <w:rsid w:val="00C907AB"/>
    <w:rsid w:val="00CA68AE"/>
    <w:rsid w:val="00CB16B5"/>
    <w:rsid w:val="00CC3BA5"/>
    <w:rsid w:val="00CC734A"/>
    <w:rsid w:val="00CD4B63"/>
    <w:rsid w:val="00CE2D96"/>
    <w:rsid w:val="00CE30AF"/>
    <w:rsid w:val="00CF2B8F"/>
    <w:rsid w:val="00CF5D3F"/>
    <w:rsid w:val="00D04F47"/>
    <w:rsid w:val="00D12E52"/>
    <w:rsid w:val="00D2416C"/>
    <w:rsid w:val="00D2758F"/>
    <w:rsid w:val="00D33775"/>
    <w:rsid w:val="00D34B32"/>
    <w:rsid w:val="00D50475"/>
    <w:rsid w:val="00D65454"/>
    <w:rsid w:val="00D66C7F"/>
    <w:rsid w:val="00D74672"/>
    <w:rsid w:val="00D85E7C"/>
    <w:rsid w:val="00D93783"/>
    <w:rsid w:val="00DA3EE3"/>
    <w:rsid w:val="00DA7DB7"/>
    <w:rsid w:val="00DB0489"/>
    <w:rsid w:val="00DB3E59"/>
    <w:rsid w:val="00DB69F6"/>
    <w:rsid w:val="00DC2562"/>
    <w:rsid w:val="00DC26F4"/>
    <w:rsid w:val="00DC6B43"/>
    <w:rsid w:val="00DE19E4"/>
    <w:rsid w:val="00E066F5"/>
    <w:rsid w:val="00E07F44"/>
    <w:rsid w:val="00E165E8"/>
    <w:rsid w:val="00E1759F"/>
    <w:rsid w:val="00E2505E"/>
    <w:rsid w:val="00E30517"/>
    <w:rsid w:val="00E45579"/>
    <w:rsid w:val="00E51F5C"/>
    <w:rsid w:val="00E605A9"/>
    <w:rsid w:val="00E65D34"/>
    <w:rsid w:val="00E66116"/>
    <w:rsid w:val="00E67EB9"/>
    <w:rsid w:val="00E93BCB"/>
    <w:rsid w:val="00E94D99"/>
    <w:rsid w:val="00E964CA"/>
    <w:rsid w:val="00EB04AA"/>
    <w:rsid w:val="00EB44DA"/>
    <w:rsid w:val="00EB4DDA"/>
    <w:rsid w:val="00EC1BE6"/>
    <w:rsid w:val="00ED4AF3"/>
    <w:rsid w:val="00ED4CAD"/>
    <w:rsid w:val="00ED7A40"/>
    <w:rsid w:val="00EE37D9"/>
    <w:rsid w:val="00EF181E"/>
    <w:rsid w:val="00F006AD"/>
    <w:rsid w:val="00F01249"/>
    <w:rsid w:val="00F24304"/>
    <w:rsid w:val="00F32B8F"/>
    <w:rsid w:val="00F41AF5"/>
    <w:rsid w:val="00F50E68"/>
    <w:rsid w:val="00F6310C"/>
    <w:rsid w:val="00F916DC"/>
    <w:rsid w:val="00F954DA"/>
    <w:rsid w:val="00F975E1"/>
    <w:rsid w:val="00FA278C"/>
    <w:rsid w:val="00FA5917"/>
    <w:rsid w:val="00FA75AA"/>
    <w:rsid w:val="00FB2202"/>
    <w:rsid w:val="00FB3B2B"/>
    <w:rsid w:val="00FC79E4"/>
    <w:rsid w:val="00FD2EEC"/>
    <w:rsid w:val="00FE41EE"/>
    <w:rsid w:val="00FE5775"/>
    <w:rsid w:val="00FF7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0D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Shading1-Accent11">
    <w:name w:val="Medium Shading 1 - Accent 11"/>
    <w:basedOn w:val="TableNormal"/>
    <w:uiPriority w:val="63"/>
    <w:rsid w:val="00700D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DC6B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390"/>
    <w:rPr>
      <w:rFonts w:ascii="Tahoma" w:hAnsi="Tahoma" w:cs="Tahoma"/>
      <w:sz w:val="16"/>
      <w:szCs w:val="16"/>
    </w:rPr>
  </w:style>
  <w:style w:type="table" w:customStyle="1" w:styleId="MediumList1-Accent11">
    <w:name w:val="Medium List 1 - Accent 11"/>
    <w:basedOn w:val="TableNormal"/>
    <w:uiPriority w:val="65"/>
    <w:rsid w:val="008853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Oscar\Desktop\Perso\Charts\Fichiers%20Excel\Ventes%202010%20Jap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/>
              <a:t>Part de marché des consoles</a:t>
            </a:r>
          </a:p>
          <a:p>
            <a:pPr>
              <a:defRPr/>
            </a:pPr>
            <a:r>
              <a:rPr lang="fr-FR" sz="1100"/>
              <a:t>(Semaine</a:t>
            </a:r>
            <a:r>
              <a:rPr lang="fr-FR" sz="1100" baseline="0"/>
              <a:t> 6 - 2010)</a:t>
            </a:r>
            <a:endParaRPr lang="fr-FR" sz="1100"/>
          </a:p>
        </c:rich>
      </c:tx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Pt>
            <c:idx val="5"/>
            <c:spPr>
              <a:solidFill>
                <a:srgbClr val="00B050"/>
              </a:solidFill>
            </c:spPr>
          </c:dPt>
          <c:cat>
            <c:strRef>
              <c:f>'Secteurs semaines'!$B$109:$B$114</c:f>
              <c:strCache>
                <c:ptCount val="6"/>
                <c:pt idx="0">
                  <c:v>Nintendo DS</c:v>
                </c:pt>
                <c:pt idx="1">
                  <c:v>Wii</c:v>
                </c:pt>
                <c:pt idx="2">
                  <c:v>PSP</c:v>
                </c:pt>
                <c:pt idx="3">
                  <c:v>PlayStation 3</c:v>
                </c:pt>
                <c:pt idx="4">
                  <c:v>PlayStation 2</c:v>
                </c:pt>
                <c:pt idx="5">
                  <c:v>Xbox 360</c:v>
                </c:pt>
              </c:strCache>
            </c:strRef>
          </c:cat>
          <c:val>
            <c:numRef>
              <c:f>'Secteurs semaines'!$C$109:$C$114</c:f>
              <c:numCache>
                <c:formatCode>#,##0</c:formatCode>
                <c:ptCount val="6"/>
                <c:pt idx="0">
                  <c:v>52606</c:v>
                </c:pt>
                <c:pt idx="1">
                  <c:v>36149</c:v>
                </c:pt>
                <c:pt idx="2">
                  <c:v>44901</c:v>
                </c:pt>
                <c:pt idx="3">
                  <c:v>25450</c:v>
                </c:pt>
                <c:pt idx="4">
                  <c:v>2047</c:v>
                </c:pt>
                <c:pt idx="5">
                  <c:v>3651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790"/>
              <a:t>Comparaison des </a:t>
            </a:r>
            <a:r>
              <a:rPr lang="fr-FR" sz="1790" i="1"/>
              <a:t>Monster Hunter</a:t>
            </a:r>
            <a:r>
              <a:rPr lang="fr-FR" sz="1790"/>
              <a:t>-like</a:t>
            </a:r>
            <a:endParaRPr lang="fr-FR" sz="1790" i="1"/>
          </a:p>
        </c:rich>
      </c:tx>
    </c:title>
    <c:plotArea>
      <c:layout>
        <c:manualLayout>
          <c:layoutTarget val="inner"/>
          <c:xMode val="edge"/>
          <c:yMode val="edge"/>
          <c:x val="0.16746062992125985"/>
          <c:y val="0.16702573636628754"/>
          <c:w val="0.80259623797025359"/>
          <c:h val="0.69185914260717685"/>
        </c:manualLayout>
      </c:layout>
      <c:barChart>
        <c:barDir val="col"/>
        <c:grouping val="stacked"/>
        <c:ser>
          <c:idx val="0"/>
          <c:order val="0"/>
          <c:tx>
            <c:strRef>
              <c:f>'Graphique SW'!$B$3</c:f>
              <c:strCache>
                <c:ptCount val="1"/>
                <c:pt idx="0">
                  <c:v>Première semaine</c:v>
                </c:pt>
              </c:strCache>
            </c:strRef>
          </c:tx>
          <c:cat>
            <c:strRef>
              <c:f>'Graphique SW'!$BA$2:$BE$2</c:f>
              <c:strCache>
                <c:ptCount val="5"/>
                <c:pt idx="0">
                  <c:v>MHF</c:v>
                </c:pt>
                <c:pt idx="1">
                  <c:v>PSP</c:v>
                </c:pt>
                <c:pt idx="2">
                  <c:v>PSP 2</c:v>
                </c:pt>
                <c:pt idx="3">
                  <c:v>God Eater</c:v>
                </c:pt>
                <c:pt idx="4">
                  <c:v>DW:SF</c:v>
                </c:pt>
              </c:strCache>
            </c:strRef>
          </c:cat>
          <c:val>
            <c:numRef>
              <c:f>'Graphique SW'!$BA$3:$BE$3</c:f>
              <c:numCache>
                <c:formatCode>#,##0</c:formatCode>
                <c:ptCount val="5"/>
                <c:pt idx="0">
                  <c:v>113640</c:v>
                </c:pt>
                <c:pt idx="1">
                  <c:v>341700</c:v>
                </c:pt>
                <c:pt idx="2">
                  <c:v>286896</c:v>
                </c:pt>
                <c:pt idx="3">
                  <c:v>295405</c:v>
                </c:pt>
                <c:pt idx="4">
                  <c:v>219139</c:v>
                </c:pt>
              </c:numCache>
            </c:numRef>
          </c:val>
        </c:ser>
        <c:ser>
          <c:idx val="1"/>
          <c:order val="1"/>
          <c:tx>
            <c:strRef>
              <c:f>'Graphique SW'!$B$4</c:f>
              <c:strCache>
                <c:ptCount val="1"/>
                <c:pt idx="0">
                  <c:v>Autres semaines</c:v>
                </c:pt>
              </c:strCache>
            </c:strRef>
          </c:tx>
          <c:cat>
            <c:strRef>
              <c:f>'Graphique SW'!$BA$2:$BE$2</c:f>
              <c:strCache>
                <c:ptCount val="5"/>
                <c:pt idx="0">
                  <c:v>MHF</c:v>
                </c:pt>
                <c:pt idx="1">
                  <c:v>PSP</c:v>
                </c:pt>
                <c:pt idx="2">
                  <c:v>PSP 2</c:v>
                </c:pt>
                <c:pt idx="3">
                  <c:v>God Eater</c:v>
                </c:pt>
                <c:pt idx="4">
                  <c:v>DW:SF</c:v>
                </c:pt>
              </c:strCache>
            </c:strRef>
          </c:cat>
          <c:val>
            <c:numRef>
              <c:f>'Graphique SW'!$BA$4:$BE$4</c:f>
              <c:numCache>
                <c:formatCode>#,##0</c:formatCode>
                <c:ptCount val="5"/>
                <c:pt idx="0">
                  <c:v>988645</c:v>
                </c:pt>
                <c:pt idx="1">
                  <c:v>295273</c:v>
                </c:pt>
                <c:pt idx="2">
                  <c:v>267185</c:v>
                </c:pt>
                <c:pt idx="4">
                  <c:v>165197</c:v>
                </c:pt>
              </c:numCache>
            </c:numRef>
          </c:val>
        </c:ser>
        <c:overlap val="100"/>
        <c:axId val="101025280"/>
        <c:axId val="101026816"/>
      </c:barChart>
      <c:catAx>
        <c:axId val="101025280"/>
        <c:scaling>
          <c:orientation val="minMax"/>
        </c:scaling>
        <c:axPos val="b"/>
        <c:tickLblPos val="nextTo"/>
        <c:crossAx val="101026816"/>
        <c:crosses val="autoZero"/>
        <c:auto val="1"/>
        <c:lblAlgn val="ctr"/>
        <c:lblOffset val="100"/>
      </c:catAx>
      <c:valAx>
        <c:axId val="101026816"/>
        <c:scaling>
          <c:orientation val="minMax"/>
        </c:scaling>
        <c:axPos val="l"/>
        <c:majorGridlines/>
        <c:numFmt formatCode="#,##0" sourceLinked="1"/>
        <c:tickLblPos val="nextTo"/>
        <c:crossAx val="101025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394575678040326"/>
          <c:y val="0.19168780985710121"/>
          <c:w val="0.25216535433070864"/>
          <c:h val="0.16743438320210102"/>
        </c:manualLayout>
      </c:layout>
      <c:spPr>
        <a:gradFill>
          <a:gsLst>
            <a:gs pos="0">
              <a:schemeClr val="accent1">
                <a:tint val="66000"/>
                <a:satMod val="160000"/>
              </a:schemeClr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>
          <a:solidFill>
            <a:srgbClr val="0070C0"/>
          </a:solidFill>
        </a:ln>
      </c:sp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en-US"/>
              <a:t>Ventes de PlayStation 3 au Japon</a:t>
            </a:r>
          </a:p>
        </c:rich>
      </c:tx>
    </c:title>
    <c:plotArea>
      <c:layout>
        <c:manualLayout>
          <c:layoutTarget val="inner"/>
          <c:xMode val="edge"/>
          <c:yMode val="edge"/>
          <c:x val="0.13598840769903794"/>
          <c:y val="0.16239610673665789"/>
          <c:w val="0.85490048118985162"/>
          <c:h val="0.67239136774569863"/>
        </c:manualLayout>
      </c:layout>
      <c:lineChart>
        <c:grouping val="standard"/>
        <c:ser>
          <c:idx val="0"/>
          <c:order val="0"/>
          <c:tx>
            <c:strRef>
              <c:f>Courbes!$B$447</c:f>
              <c:strCache>
                <c:ptCount val="1"/>
                <c:pt idx="0">
                  <c:v>2007</c:v>
                </c:pt>
              </c:strCache>
            </c:strRef>
          </c:tx>
          <c:cat>
            <c:numRef>
              <c:f>Courbes!$A$449:$A$467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Courbes!$B$449:$B$467</c:f>
              <c:numCache>
                <c:formatCode>#,##0</c:formatCode>
                <c:ptCount val="19"/>
                <c:pt idx="0">
                  <c:v>25531</c:v>
                </c:pt>
                <c:pt idx="1">
                  <c:v>21105</c:v>
                </c:pt>
                <c:pt idx="2">
                  <c:v>19996</c:v>
                </c:pt>
                <c:pt idx="3">
                  <c:v>18727</c:v>
                </c:pt>
                <c:pt idx="4">
                  <c:v>23431</c:v>
                </c:pt>
                <c:pt idx="5">
                  <c:v>20676</c:v>
                </c:pt>
                <c:pt idx="6">
                  <c:v>19315</c:v>
                </c:pt>
                <c:pt idx="7">
                  <c:v>44000</c:v>
                </c:pt>
                <c:pt idx="8">
                  <c:v>32115</c:v>
                </c:pt>
                <c:pt idx="9">
                  <c:v>21635</c:v>
                </c:pt>
                <c:pt idx="10">
                  <c:v>20459</c:v>
                </c:pt>
                <c:pt idx="11">
                  <c:v>16889</c:v>
                </c:pt>
                <c:pt idx="12">
                  <c:v>14520</c:v>
                </c:pt>
                <c:pt idx="13">
                  <c:v>11948</c:v>
                </c:pt>
                <c:pt idx="14">
                  <c:v>11000</c:v>
                </c:pt>
                <c:pt idx="15">
                  <c:v>12791</c:v>
                </c:pt>
                <c:pt idx="16">
                  <c:v>12974</c:v>
                </c:pt>
                <c:pt idx="17">
                  <c:v>8839</c:v>
                </c:pt>
                <c:pt idx="18">
                  <c:v>8659</c:v>
                </c:pt>
              </c:numCache>
            </c:numRef>
          </c:val>
        </c:ser>
        <c:ser>
          <c:idx val="1"/>
          <c:order val="1"/>
          <c:tx>
            <c:strRef>
              <c:f>Courbes!$C$447</c:f>
              <c:strCache>
                <c:ptCount val="1"/>
                <c:pt idx="0">
                  <c:v>2008</c:v>
                </c:pt>
              </c:strCache>
            </c:strRef>
          </c:tx>
          <c:cat>
            <c:numRef>
              <c:f>Courbes!$A$449:$A$467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Courbes!$C$449:$C$467</c:f>
              <c:numCache>
                <c:formatCode>#,##0</c:formatCode>
                <c:ptCount val="19"/>
                <c:pt idx="0">
                  <c:v>38907</c:v>
                </c:pt>
                <c:pt idx="1">
                  <c:v>38117</c:v>
                </c:pt>
                <c:pt idx="2">
                  <c:v>34363</c:v>
                </c:pt>
                <c:pt idx="3">
                  <c:v>41796</c:v>
                </c:pt>
                <c:pt idx="4">
                  <c:v>23985</c:v>
                </c:pt>
                <c:pt idx="5">
                  <c:v>17637</c:v>
                </c:pt>
                <c:pt idx="6">
                  <c:v>14060</c:v>
                </c:pt>
                <c:pt idx="7">
                  <c:v>13520</c:v>
                </c:pt>
                <c:pt idx="8">
                  <c:v>21008</c:v>
                </c:pt>
                <c:pt idx="9">
                  <c:v>14934</c:v>
                </c:pt>
                <c:pt idx="10">
                  <c:v>12874</c:v>
                </c:pt>
                <c:pt idx="11">
                  <c:v>11206</c:v>
                </c:pt>
                <c:pt idx="12">
                  <c:v>11303</c:v>
                </c:pt>
                <c:pt idx="13">
                  <c:v>8232</c:v>
                </c:pt>
                <c:pt idx="14">
                  <c:v>7438</c:v>
                </c:pt>
                <c:pt idx="15">
                  <c:v>9107</c:v>
                </c:pt>
                <c:pt idx="16">
                  <c:v>10177</c:v>
                </c:pt>
                <c:pt idx="17">
                  <c:v>8054</c:v>
                </c:pt>
                <c:pt idx="18">
                  <c:v>7701</c:v>
                </c:pt>
              </c:numCache>
            </c:numRef>
          </c:val>
        </c:ser>
        <c:ser>
          <c:idx val="2"/>
          <c:order val="2"/>
          <c:tx>
            <c:strRef>
              <c:f>Courbes!$D$447</c:f>
              <c:strCache>
                <c:ptCount val="1"/>
                <c:pt idx="0">
                  <c:v>2009</c:v>
                </c:pt>
              </c:strCache>
            </c:strRef>
          </c:tx>
          <c:spPr>
            <a:ln w="28575"/>
          </c:spPr>
          <c:cat>
            <c:numRef>
              <c:f>Courbes!$A$449:$A$467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Courbes!$D$449:$D$467</c:f>
              <c:numCache>
                <c:formatCode>#,##0</c:formatCode>
                <c:ptCount val="19"/>
                <c:pt idx="0">
                  <c:v>28144</c:v>
                </c:pt>
                <c:pt idx="1">
                  <c:v>20690</c:v>
                </c:pt>
                <c:pt idx="2">
                  <c:v>17708</c:v>
                </c:pt>
                <c:pt idx="3">
                  <c:v>17405</c:v>
                </c:pt>
                <c:pt idx="4">
                  <c:v>16082</c:v>
                </c:pt>
                <c:pt idx="5">
                  <c:v>18656</c:v>
                </c:pt>
                <c:pt idx="6">
                  <c:v>16149</c:v>
                </c:pt>
                <c:pt idx="7">
                  <c:v>36513</c:v>
                </c:pt>
                <c:pt idx="8">
                  <c:v>39835</c:v>
                </c:pt>
                <c:pt idx="9">
                  <c:v>28014</c:v>
                </c:pt>
                <c:pt idx="10">
                  <c:v>25435</c:v>
                </c:pt>
                <c:pt idx="11">
                  <c:v>22825</c:v>
                </c:pt>
                <c:pt idx="12">
                  <c:v>20362</c:v>
                </c:pt>
                <c:pt idx="13">
                  <c:v>16701</c:v>
                </c:pt>
                <c:pt idx="14">
                  <c:v>62527</c:v>
                </c:pt>
                <c:pt idx="15">
                  <c:v>23351</c:v>
                </c:pt>
                <c:pt idx="16">
                  <c:v>23588</c:v>
                </c:pt>
                <c:pt idx="17">
                  <c:v>18483</c:v>
                </c:pt>
                <c:pt idx="18">
                  <c:v>11605</c:v>
                </c:pt>
              </c:numCache>
            </c:numRef>
          </c:val>
        </c:ser>
        <c:ser>
          <c:idx val="3"/>
          <c:order val="3"/>
          <c:tx>
            <c:strRef>
              <c:f>Courbes!$E$447</c:f>
              <c:strCache>
                <c:ptCount val="1"/>
                <c:pt idx="0">
                  <c:v>2010</c:v>
                </c:pt>
              </c:strCache>
            </c:strRef>
          </c:tx>
          <c:spPr>
            <a:ln w="44450"/>
          </c:spPr>
          <c:marker>
            <c:symbol val="circle"/>
            <c:size val="7"/>
          </c:marker>
          <c:cat>
            <c:numRef>
              <c:f>Courbes!$A$449:$A$467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Courbes!$E$449:$E$467</c:f>
              <c:numCache>
                <c:formatCode>#,##0</c:formatCode>
                <c:ptCount val="19"/>
                <c:pt idx="0">
                  <c:v>61591</c:v>
                </c:pt>
                <c:pt idx="1">
                  <c:v>35156</c:v>
                </c:pt>
                <c:pt idx="2">
                  <c:v>26966</c:v>
                </c:pt>
                <c:pt idx="3">
                  <c:v>34431</c:v>
                </c:pt>
                <c:pt idx="4">
                  <c:v>25450</c:v>
                </c:pt>
              </c:numCache>
            </c:numRef>
          </c:val>
        </c:ser>
        <c:marker val="1"/>
        <c:axId val="101205120"/>
        <c:axId val="101207040"/>
      </c:lineChart>
      <c:catAx>
        <c:axId val="10120512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101207040"/>
        <c:crosses val="autoZero"/>
        <c:auto val="1"/>
        <c:lblAlgn val="ctr"/>
        <c:lblOffset val="100"/>
      </c:catAx>
      <c:valAx>
        <c:axId val="101207040"/>
        <c:scaling>
          <c:orientation val="minMax"/>
        </c:scaling>
        <c:axPos val="l"/>
        <c:majorGridlines/>
        <c:numFmt formatCode="#,##0" sourceLinked="1"/>
        <c:tickLblPos val="nextTo"/>
        <c:crossAx val="101205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186666666666667"/>
          <c:y val="0.18185294546515021"/>
          <c:w val="0.29522222222222255"/>
          <c:h val="0.14968358121901418"/>
        </c:manualLayout>
      </c:layou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ysClr val="windowText" lastClr="000000"/>
          </a:solidFill>
        </a:ln>
      </c:sp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/>
            </a:pPr>
            <a:r>
              <a:rPr lang="fr-FR" sz="1700"/>
              <a:t>Ventes de Wii au Japon</a:t>
            </a:r>
          </a:p>
        </c:rich>
      </c:tx>
    </c:title>
    <c:plotArea>
      <c:layout>
        <c:manualLayout>
          <c:layoutTarget val="inner"/>
          <c:xMode val="edge"/>
          <c:yMode val="edge"/>
          <c:x val="0.13321062992125982"/>
          <c:y val="0.18913203557888641"/>
          <c:w val="0.85212270341207363"/>
          <c:h val="0.65028506853311663"/>
        </c:manualLayout>
      </c:layout>
      <c:lineChart>
        <c:grouping val="standard"/>
        <c:ser>
          <c:idx val="0"/>
          <c:order val="0"/>
          <c:tx>
            <c:strRef>
              <c:f>Courbes!$B$558</c:f>
              <c:strCache>
                <c:ptCount val="1"/>
                <c:pt idx="0">
                  <c:v>2007</c:v>
                </c:pt>
              </c:strCache>
            </c:strRef>
          </c:tx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Courbes!$B$560:$B$578</c:f>
              <c:numCache>
                <c:formatCode>#,##0</c:formatCode>
                <c:ptCount val="19"/>
                <c:pt idx="0">
                  <c:v>93708</c:v>
                </c:pt>
                <c:pt idx="1">
                  <c:v>86395</c:v>
                </c:pt>
                <c:pt idx="2">
                  <c:v>83754</c:v>
                </c:pt>
                <c:pt idx="3">
                  <c:v>65740</c:v>
                </c:pt>
                <c:pt idx="4">
                  <c:v>78550</c:v>
                </c:pt>
                <c:pt idx="5">
                  <c:v>63618</c:v>
                </c:pt>
                <c:pt idx="6">
                  <c:v>78506</c:v>
                </c:pt>
                <c:pt idx="7">
                  <c:v>57972</c:v>
                </c:pt>
                <c:pt idx="8">
                  <c:v>44495</c:v>
                </c:pt>
                <c:pt idx="9">
                  <c:v>67070</c:v>
                </c:pt>
                <c:pt idx="10">
                  <c:v>75571</c:v>
                </c:pt>
                <c:pt idx="11">
                  <c:v>51365</c:v>
                </c:pt>
                <c:pt idx="12">
                  <c:v>52583</c:v>
                </c:pt>
                <c:pt idx="13">
                  <c:v>75759</c:v>
                </c:pt>
                <c:pt idx="14">
                  <c:v>77913</c:v>
                </c:pt>
                <c:pt idx="15">
                  <c:v>102522</c:v>
                </c:pt>
                <c:pt idx="16">
                  <c:v>101320</c:v>
                </c:pt>
                <c:pt idx="17">
                  <c:v>52544</c:v>
                </c:pt>
                <c:pt idx="18">
                  <c:v>52193</c:v>
                </c:pt>
              </c:numCache>
            </c:numRef>
          </c:val>
        </c:ser>
        <c:ser>
          <c:idx val="1"/>
          <c:order val="1"/>
          <c:tx>
            <c:strRef>
              <c:f>Courbes!$C$558</c:f>
              <c:strCache>
                <c:ptCount val="1"/>
                <c:pt idx="0">
                  <c:v>2008</c:v>
                </c:pt>
              </c:strCache>
            </c:strRef>
          </c:tx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Courbes!$C$560:$C$578</c:f>
              <c:numCache>
                <c:formatCode>#,##0</c:formatCode>
                <c:ptCount val="19"/>
                <c:pt idx="0">
                  <c:v>84530</c:v>
                </c:pt>
                <c:pt idx="1">
                  <c:v>81638</c:v>
                </c:pt>
                <c:pt idx="2">
                  <c:v>74544</c:v>
                </c:pt>
                <c:pt idx="3">
                  <c:v>94473</c:v>
                </c:pt>
                <c:pt idx="4">
                  <c:v>81737</c:v>
                </c:pt>
                <c:pt idx="5">
                  <c:v>78583</c:v>
                </c:pt>
                <c:pt idx="6">
                  <c:v>63504</c:v>
                </c:pt>
                <c:pt idx="7">
                  <c:v>64535</c:v>
                </c:pt>
                <c:pt idx="8">
                  <c:v>57068</c:v>
                </c:pt>
                <c:pt idx="9">
                  <c:v>55845</c:v>
                </c:pt>
                <c:pt idx="10">
                  <c:v>62404</c:v>
                </c:pt>
                <c:pt idx="11">
                  <c:v>48785</c:v>
                </c:pt>
                <c:pt idx="12">
                  <c:v>44618</c:v>
                </c:pt>
                <c:pt idx="13">
                  <c:v>46296</c:v>
                </c:pt>
                <c:pt idx="14">
                  <c:v>44241</c:v>
                </c:pt>
                <c:pt idx="15">
                  <c:v>48796</c:v>
                </c:pt>
                <c:pt idx="16">
                  <c:v>71518</c:v>
                </c:pt>
                <c:pt idx="17">
                  <c:v>67308</c:v>
                </c:pt>
                <c:pt idx="18">
                  <c:v>41572</c:v>
                </c:pt>
              </c:numCache>
            </c:numRef>
          </c:val>
        </c:ser>
        <c:ser>
          <c:idx val="2"/>
          <c:order val="2"/>
          <c:tx>
            <c:strRef>
              <c:f>Courbes!$D$558</c:f>
              <c:strCache>
                <c:ptCount val="1"/>
                <c:pt idx="0">
                  <c:v>2009</c:v>
                </c:pt>
              </c:strCache>
            </c:strRef>
          </c:tx>
          <c:spPr>
            <a:ln w="28575"/>
          </c:spPr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Courbes!$D$560:$D$578</c:f>
              <c:numCache>
                <c:formatCode>#,##0</c:formatCode>
                <c:ptCount val="19"/>
                <c:pt idx="0">
                  <c:v>41243</c:v>
                </c:pt>
                <c:pt idx="1">
                  <c:v>32333</c:v>
                </c:pt>
                <c:pt idx="2">
                  <c:v>26770</c:v>
                </c:pt>
                <c:pt idx="3">
                  <c:v>23278</c:v>
                </c:pt>
                <c:pt idx="4">
                  <c:v>20412</c:v>
                </c:pt>
                <c:pt idx="5">
                  <c:v>21016</c:v>
                </c:pt>
                <c:pt idx="6">
                  <c:v>16973</c:v>
                </c:pt>
                <c:pt idx="7">
                  <c:v>17876</c:v>
                </c:pt>
                <c:pt idx="8">
                  <c:v>16560</c:v>
                </c:pt>
                <c:pt idx="9">
                  <c:v>17941</c:v>
                </c:pt>
                <c:pt idx="10">
                  <c:v>18095</c:v>
                </c:pt>
                <c:pt idx="11">
                  <c:v>17276</c:v>
                </c:pt>
                <c:pt idx="12">
                  <c:v>15525</c:v>
                </c:pt>
                <c:pt idx="13">
                  <c:v>13349</c:v>
                </c:pt>
                <c:pt idx="14">
                  <c:v>13221</c:v>
                </c:pt>
                <c:pt idx="15">
                  <c:v>18439</c:v>
                </c:pt>
                <c:pt idx="16">
                  <c:v>21546</c:v>
                </c:pt>
                <c:pt idx="17">
                  <c:v>24397</c:v>
                </c:pt>
                <c:pt idx="18">
                  <c:v>15116</c:v>
                </c:pt>
              </c:numCache>
            </c:numRef>
          </c:val>
        </c:ser>
        <c:ser>
          <c:idx val="3"/>
          <c:order val="3"/>
          <c:tx>
            <c:strRef>
              <c:f>Courbes!$E$558</c:f>
              <c:strCache>
                <c:ptCount val="1"/>
                <c:pt idx="0">
                  <c:v>2010</c:v>
                </c:pt>
              </c:strCache>
            </c:strRef>
          </c:tx>
          <c:spPr>
            <a:ln w="44450"/>
          </c:spPr>
          <c:marker>
            <c:symbol val="circle"/>
            <c:size val="7"/>
          </c:marker>
          <c:cat>
            <c:numRef>
              <c:f>Courbes!$A$560:$A$578</c:f>
              <c:numCache>
                <c:formatCode>General</c:formatCode>
                <c:ptCount val="19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  <c:pt idx="10">
                  <c:v>12</c:v>
                </c:pt>
                <c:pt idx="11">
                  <c:v>13</c:v>
                </c:pt>
                <c:pt idx="12">
                  <c:v>14</c:v>
                </c:pt>
                <c:pt idx="13">
                  <c:v>15</c:v>
                </c:pt>
                <c:pt idx="14">
                  <c:v>16</c:v>
                </c:pt>
                <c:pt idx="15">
                  <c:v>17</c:v>
                </c:pt>
                <c:pt idx="16">
                  <c:v>18</c:v>
                </c:pt>
                <c:pt idx="17">
                  <c:v>19</c:v>
                </c:pt>
                <c:pt idx="18">
                  <c:v>20</c:v>
                </c:pt>
              </c:numCache>
            </c:numRef>
          </c:cat>
          <c:val>
            <c:numRef>
              <c:f>Courbes!$E$560:$E$578</c:f>
              <c:numCache>
                <c:formatCode>#,##0</c:formatCode>
                <c:ptCount val="19"/>
                <c:pt idx="0">
                  <c:v>76772</c:v>
                </c:pt>
                <c:pt idx="1">
                  <c:v>57349</c:v>
                </c:pt>
                <c:pt idx="2">
                  <c:v>45167</c:v>
                </c:pt>
                <c:pt idx="3">
                  <c:v>42309</c:v>
                </c:pt>
                <c:pt idx="4">
                  <c:v>36149</c:v>
                </c:pt>
              </c:numCache>
            </c:numRef>
          </c:val>
        </c:ser>
        <c:marker val="1"/>
        <c:axId val="101241984"/>
        <c:axId val="101243904"/>
      </c:lineChart>
      <c:catAx>
        <c:axId val="1012419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Semaines</a:t>
                </a:r>
              </a:p>
            </c:rich>
          </c:tx>
        </c:title>
        <c:numFmt formatCode="General" sourceLinked="1"/>
        <c:tickLblPos val="nextTo"/>
        <c:crossAx val="101243904"/>
        <c:crosses val="autoZero"/>
        <c:auto val="1"/>
        <c:lblAlgn val="ctr"/>
        <c:lblOffset val="100"/>
      </c:catAx>
      <c:valAx>
        <c:axId val="101243904"/>
        <c:scaling>
          <c:orientation val="minMax"/>
        </c:scaling>
        <c:axPos val="l"/>
        <c:majorGridlines/>
        <c:numFmt formatCode="#,##0" sourceLinked="1"/>
        <c:tickLblPos val="nextTo"/>
        <c:crossAx val="101241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9088888888889001"/>
          <c:y val="0.20254921259842557"/>
          <c:w val="0.30077777777777825"/>
          <c:h val="0.16357247010790321"/>
        </c:manualLayout>
      </c:layou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>
          <a:solidFill>
            <a:srgbClr val="4F81BD"/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F0ABF-943B-4696-AAE5-D52C6104F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664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2010-02-11T18:34:00Z</dcterms:created>
  <dcterms:modified xsi:type="dcterms:W3CDTF">2010-02-20T13:40:00Z</dcterms:modified>
</cp:coreProperties>
</file>